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1A" w:rsidRDefault="00F01F1A">
      <w:pPr>
        <w:spacing w:after="0" w:line="240" w:lineRule="auto"/>
        <w:jc w:val="center"/>
        <w:rPr>
          <w:rFonts w:ascii="Times New Roman" w:eastAsia="Times New Roman" w:hAnsi="Times New Roman" w:cs="Times New Roman"/>
          <w:b/>
          <w:sz w:val="24"/>
          <w:szCs w:val="24"/>
        </w:rPr>
      </w:pPr>
    </w:p>
    <w:p w:rsidR="00F01F1A" w:rsidRDefault="00AC2512" w:rsidP="00BB6BA3">
      <w:pPr>
        <w:spacing w:after="0" w:line="240" w:lineRule="auto"/>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Д</w:t>
      </w:r>
      <w:r w:rsidR="00BB6BA3">
        <w:rPr>
          <w:rFonts w:ascii="Times New Roman" w:eastAsia="Times New Roman" w:hAnsi="Times New Roman" w:cs="Times New Roman"/>
          <w:sz w:val="24"/>
          <w:szCs w:val="24"/>
        </w:rPr>
        <w:t>одаток</w:t>
      </w:r>
      <w:r>
        <w:rPr>
          <w:rFonts w:ascii="Times New Roman" w:eastAsia="Times New Roman" w:hAnsi="Times New Roman" w:cs="Times New Roman"/>
          <w:sz w:val="24"/>
          <w:szCs w:val="24"/>
        </w:rPr>
        <w:t xml:space="preserve"> </w:t>
      </w:r>
      <w:r w:rsidR="00BB6BA3">
        <w:rPr>
          <w:rFonts w:ascii="Times New Roman" w:eastAsia="Times New Roman" w:hAnsi="Times New Roman" w:cs="Times New Roman"/>
          <w:sz w:val="24"/>
          <w:szCs w:val="24"/>
        </w:rPr>
        <w:t xml:space="preserve"> №1</w:t>
      </w:r>
    </w:p>
    <w:p w:rsidR="00BB6BA3" w:rsidRDefault="00BB6BA3" w:rsidP="00BB6BA3">
      <w:pPr>
        <w:spacing w:after="0" w:line="240" w:lineRule="auto"/>
        <w:jc w:val="right"/>
        <w:rPr>
          <w:rFonts w:ascii="Times New Roman" w:eastAsia="Times New Roman" w:hAnsi="Times New Roman" w:cs="Times New Roman"/>
          <w:sz w:val="24"/>
          <w:szCs w:val="24"/>
        </w:rPr>
      </w:pPr>
    </w:p>
    <w:p w:rsidR="00BB6BA3" w:rsidRDefault="00BB6BA3" w:rsidP="00BB6BA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anchor distT="0" distB="0" distL="114300" distR="114300" simplePos="0" relativeHeight="251658240" behindDoc="1" locked="0" layoutInCell="1" allowOverlap="1">
            <wp:simplePos x="0" y="0"/>
            <wp:positionH relativeFrom="column">
              <wp:posOffset>414655</wp:posOffset>
            </wp:positionH>
            <wp:positionV relativeFrom="paragraph">
              <wp:posOffset>16510</wp:posOffset>
            </wp:positionV>
            <wp:extent cx="5810250" cy="5791200"/>
            <wp:effectExtent l="19050" t="0" r="0" b="0"/>
            <wp:wrapTight wrapText="bothSides">
              <wp:wrapPolygon edited="0">
                <wp:start x="-71" y="0"/>
                <wp:lineTo x="-71" y="21529"/>
                <wp:lineTo x="21600" y="21529"/>
                <wp:lineTo x="21600" y="0"/>
                <wp:lineTo x="-71"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0" cy="5791200"/>
                    </a:xfrm>
                    <a:prstGeom prst="rect">
                      <a:avLst/>
                    </a:prstGeom>
                    <a:noFill/>
                    <a:ln w="9525">
                      <a:noFill/>
                      <a:miter lim="800000"/>
                      <a:headEnd/>
                      <a:tailEnd/>
                    </a:ln>
                  </pic:spPr>
                </pic:pic>
              </a:graphicData>
            </a:graphic>
          </wp:anchor>
        </w:drawing>
      </w:r>
    </w:p>
    <w:p w:rsidR="00BB6BA3" w:rsidRDefault="00BB6BA3" w:rsidP="00BB6BA3">
      <w:pPr>
        <w:spacing w:after="0" w:line="240" w:lineRule="auto"/>
        <w:jc w:val="right"/>
        <w:rPr>
          <w:rFonts w:ascii="Times New Roman" w:eastAsia="Times New Roman" w:hAnsi="Times New Roman" w:cs="Times New Roman"/>
          <w:sz w:val="24"/>
          <w:szCs w:val="24"/>
        </w:rPr>
      </w:pPr>
    </w:p>
    <w:p w:rsidR="00BB6BA3" w:rsidRDefault="00BB6BA3" w:rsidP="00BB6BA3">
      <w:pPr>
        <w:spacing w:after="0" w:line="240" w:lineRule="auto"/>
        <w:jc w:val="right"/>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Pr="00BB6BA3" w:rsidRDefault="00BB6BA3" w:rsidP="00BB6BA3">
      <w:pPr>
        <w:rPr>
          <w:rFonts w:ascii="Times New Roman" w:eastAsia="Times New Roman" w:hAnsi="Times New Roman" w:cs="Times New Roman"/>
          <w:sz w:val="24"/>
          <w:szCs w:val="24"/>
        </w:rPr>
      </w:pPr>
    </w:p>
    <w:p w:rsidR="00BB6BA3" w:rsidRDefault="00BB6BA3" w:rsidP="00BB6BA3">
      <w:pPr>
        <w:rPr>
          <w:rFonts w:ascii="Times New Roman" w:eastAsia="Times New Roman" w:hAnsi="Times New Roman" w:cs="Times New Roman"/>
          <w:sz w:val="24"/>
          <w:szCs w:val="24"/>
        </w:rPr>
      </w:pPr>
    </w:p>
    <w:p w:rsidR="00BB6BA3" w:rsidRDefault="00BB6BA3" w:rsidP="00BB6BA3">
      <w:pPr>
        <w:rPr>
          <w:rFonts w:ascii="Times New Roman" w:eastAsia="Times New Roman" w:hAnsi="Times New Roman" w:cs="Times New Roman"/>
          <w:sz w:val="24"/>
          <w:szCs w:val="24"/>
        </w:rPr>
      </w:pPr>
    </w:p>
    <w:p w:rsidR="00BB6BA3" w:rsidRDefault="00BB6BA3" w:rsidP="00BB6BA3">
      <w:pPr>
        <w:tabs>
          <w:tab w:val="left" w:pos="75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Додаток №2</w:t>
      </w:r>
    </w:p>
    <w:p w:rsidR="00BB6BA3" w:rsidRPr="00AC2512" w:rsidRDefault="00BB6BA3" w:rsidP="00AC2512">
      <w:pPr>
        <w:tabs>
          <w:tab w:val="left" w:pos="7580"/>
        </w:tabs>
        <w:jc w:val="both"/>
        <w:rPr>
          <w:rFonts w:ascii="Times New Roman" w:eastAsia="Times New Roman" w:hAnsi="Times New Roman" w:cs="Times New Roman"/>
          <w:b/>
          <w:sz w:val="24"/>
          <w:szCs w:val="24"/>
        </w:rPr>
      </w:pPr>
      <w:r w:rsidRPr="00AC2512">
        <w:rPr>
          <w:rFonts w:ascii="Times New Roman" w:eastAsia="Times New Roman" w:hAnsi="Times New Roman" w:cs="Times New Roman"/>
          <w:b/>
          <w:sz w:val="24"/>
          <w:szCs w:val="24"/>
        </w:rPr>
        <w:t xml:space="preserve">Джерела про Б.Хмельницького </w:t>
      </w:r>
    </w:p>
    <w:p w:rsidR="00BB6BA3" w:rsidRPr="00AC2512" w:rsidRDefault="00BB6BA3" w:rsidP="00AC2512">
      <w:pPr>
        <w:pStyle w:val="af5"/>
        <w:shd w:val="clear" w:color="auto" w:fill="FFFFFF"/>
        <w:spacing w:before="0" w:beforeAutospacing="0"/>
        <w:jc w:val="both"/>
        <w:rPr>
          <w:color w:val="292B2C"/>
          <w:lang w:val="uk-UA"/>
        </w:rPr>
      </w:pPr>
      <w:r w:rsidRPr="00AC2512">
        <w:rPr>
          <w:color w:val="292B2C"/>
          <w:lang w:val="uk-UA"/>
        </w:rPr>
        <w:t>1) Він... завдав аристократичному устрою Польщі такого удару, після якого цей устрій вже не міг триматися у моральній силі. (М. Костомаров)</w:t>
      </w:r>
    </w:p>
    <w:p w:rsidR="00BB6BA3" w:rsidRPr="00AC2512" w:rsidRDefault="00BB6BA3" w:rsidP="00AC2512">
      <w:pPr>
        <w:pStyle w:val="af5"/>
        <w:shd w:val="clear" w:color="auto" w:fill="FFFFFF"/>
        <w:spacing w:before="0" w:beforeAutospacing="0"/>
        <w:jc w:val="both"/>
        <w:rPr>
          <w:color w:val="292B2C"/>
          <w:lang w:val="uk-UA"/>
        </w:rPr>
      </w:pPr>
      <w:r w:rsidRPr="00AC2512">
        <w:rPr>
          <w:color w:val="292B2C"/>
          <w:lang w:val="uk-UA"/>
        </w:rPr>
        <w:t>2) Хмельницький став керівником Визвольної війни завдяки тому, що здобув довір’я мас. Він ріс і жив серед козацтва, розумів його прагнення й інтереси. Народні маси зустріли Хмельницького з цілковитим довір’ям, розуміючи, що він є справжнім захисником їх інтересів. (І. Крип’якевич)</w:t>
      </w:r>
    </w:p>
    <w:p w:rsidR="00BB6BA3" w:rsidRPr="00AC2512" w:rsidRDefault="00BB6BA3" w:rsidP="00AC2512">
      <w:pPr>
        <w:pStyle w:val="af5"/>
        <w:shd w:val="clear" w:color="auto" w:fill="FFFFFF"/>
        <w:spacing w:before="0" w:beforeAutospacing="0"/>
        <w:jc w:val="both"/>
        <w:rPr>
          <w:color w:val="292B2C"/>
          <w:lang w:val="uk-UA"/>
        </w:rPr>
      </w:pPr>
      <w:r w:rsidRPr="00AC2512">
        <w:rPr>
          <w:color w:val="292B2C"/>
          <w:lang w:val="uk-UA"/>
        </w:rPr>
        <w:t>3) Він поводився так, наче був монархом суверенної держави, й розвинув широку дипломатичну акцію на міжнародному полі для зміцнення свого становища. (Д. Дорошенко)</w:t>
      </w:r>
    </w:p>
    <w:p w:rsidR="00BB6BA3" w:rsidRPr="00AC2512" w:rsidRDefault="00BB6BA3" w:rsidP="00AC2512">
      <w:pPr>
        <w:pStyle w:val="af5"/>
        <w:shd w:val="clear" w:color="auto" w:fill="FFFFFF"/>
        <w:spacing w:before="0" w:beforeAutospacing="0"/>
        <w:jc w:val="both"/>
        <w:rPr>
          <w:color w:val="292B2C"/>
          <w:lang w:val="uk-UA"/>
        </w:rPr>
      </w:pPr>
      <w:r w:rsidRPr="00AC2512">
        <w:rPr>
          <w:color w:val="292B2C"/>
          <w:lang w:val="uk-UA"/>
        </w:rPr>
        <w:t xml:space="preserve">4) Великий гетьман назавжди залишиться у пам’яті вдячного українського народу. Адже за його гетьманства українська земля вперше стала широко відома у світі, а до його резиденції в </w:t>
      </w:r>
      <w:r w:rsidRPr="00AC2512">
        <w:rPr>
          <w:color w:val="292B2C"/>
          <w:lang w:val="uk-UA"/>
        </w:rPr>
        <w:lastRenderedPageBreak/>
        <w:t xml:space="preserve">Чигирині звертали погляди володарі багатьох країн. (В. Петровський, Л. Радченко, В. </w:t>
      </w:r>
      <w:proofErr w:type="spellStart"/>
      <w:r w:rsidRPr="00AC2512">
        <w:rPr>
          <w:color w:val="292B2C"/>
          <w:lang w:val="uk-UA"/>
        </w:rPr>
        <w:t>Семенченко</w:t>
      </w:r>
      <w:proofErr w:type="spellEnd"/>
      <w:r w:rsidRPr="00AC2512">
        <w:rPr>
          <w:color w:val="292B2C"/>
          <w:lang w:val="uk-UA"/>
        </w:rPr>
        <w:t>)</w:t>
      </w:r>
    </w:p>
    <w:p w:rsidR="00BB6BA3" w:rsidRPr="00AC2512" w:rsidRDefault="00BB6BA3" w:rsidP="00AC2512">
      <w:pPr>
        <w:pStyle w:val="af5"/>
        <w:shd w:val="clear" w:color="auto" w:fill="FFFFFF"/>
        <w:spacing w:before="0" w:beforeAutospacing="0"/>
        <w:jc w:val="both"/>
        <w:rPr>
          <w:color w:val="292B2C"/>
          <w:lang w:val="uk-UA"/>
        </w:rPr>
      </w:pPr>
      <w:r w:rsidRPr="00AC2512">
        <w:rPr>
          <w:color w:val="292B2C"/>
          <w:lang w:val="uk-UA"/>
        </w:rPr>
        <w:t xml:space="preserve">5) Він уперше протягом XIV—XVII ст. спромігся спрямувати енергію народу на розбудову соборної держави і </w:t>
      </w:r>
      <w:proofErr w:type="spellStart"/>
      <w:r w:rsidRPr="00AC2512">
        <w:rPr>
          <w:color w:val="292B2C"/>
          <w:lang w:val="uk-UA"/>
        </w:rPr>
        <w:t>виборення</w:t>
      </w:r>
      <w:proofErr w:type="spellEnd"/>
      <w:r w:rsidRPr="00AC2512">
        <w:rPr>
          <w:color w:val="292B2C"/>
          <w:lang w:val="uk-UA"/>
        </w:rPr>
        <w:t xml:space="preserve"> незалежності, а також сформулював наріжні принципи державної ідеї, що стала знаменом визвольних змагань українців наступних століть. (В. Смолій, В. Степанков)</w:t>
      </w:r>
    </w:p>
    <w:p w:rsidR="00BB6BA3" w:rsidRPr="00AC2512" w:rsidRDefault="00AC2512" w:rsidP="00AC2512">
      <w:pPr>
        <w:pStyle w:val="af5"/>
        <w:shd w:val="clear" w:color="auto" w:fill="FFFFFF"/>
        <w:spacing w:before="0" w:beforeAutospacing="0"/>
        <w:jc w:val="both"/>
        <w:rPr>
          <w:color w:val="292B2C"/>
          <w:lang w:val="uk-UA"/>
        </w:rPr>
      </w:pPr>
      <w:r w:rsidRPr="00AC2512">
        <w:rPr>
          <w:color w:val="292B2C"/>
          <w:lang w:val="uk-UA"/>
        </w:rPr>
        <w:t>6</w:t>
      </w:r>
      <w:r w:rsidR="00BB6BA3" w:rsidRPr="00AC2512">
        <w:rPr>
          <w:color w:val="292B2C"/>
          <w:lang w:val="uk-UA"/>
        </w:rPr>
        <w:t xml:space="preserve">) Польський історик Л. </w:t>
      </w:r>
      <w:proofErr w:type="spellStart"/>
      <w:r w:rsidR="00BB6BA3" w:rsidRPr="00AC2512">
        <w:rPr>
          <w:color w:val="292B2C"/>
          <w:lang w:val="uk-UA"/>
        </w:rPr>
        <w:t>Кубаля</w:t>
      </w:r>
      <w:proofErr w:type="spellEnd"/>
      <w:r w:rsidR="00BB6BA3" w:rsidRPr="00AC2512">
        <w:rPr>
          <w:color w:val="292B2C"/>
          <w:lang w:val="uk-UA"/>
        </w:rPr>
        <w:t xml:space="preserve"> порівнював Б. Хмельницького з вождем Англійської революції середини XVII ст. Олівером Кромвелем і стверджував, що, на відміну від останнього, гетьман «не мав у своєму розпорядженні вишколеної інтелігенції й засобів старої сильної держави. Військо, фінанси, державне господарство, адміністрація, зносини з сусідніми державами — все це треба було створити... Він мусив добирати і вчити людей. Була то людина з кожного погляду надзвичайних вимірів, він переростав талановитих людей настільки, що переступав межі збагненного».</w:t>
      </w:r>
    </w:p>
    <w:p w:rsidR="00BB6BA3" w:rsidRPr="00AC2512" w:rsidRDefault="00AC2512" w:rsidP="00AC2512">
      <w:pPr>
        <w:pStyle w:val="af5"/>
        <w:shd w:val="clear" w:color="auto" w:fill="FFFFFF"/>
        <w:spacing w:before="0" w:beforeAutospacing="0"/>
        <w:jc w:val="both"/>
        <w:rPr>
          <w:color w:val="292B2C"/>
          <w:lang w:val="uk-UA"/>
        </w:rPr>
      </w:pPr>
      <w:r w:rsidRPr="00AC2512">
        <w:rPr>
          <w:color w:val="292B2C"/>
          <w:lang w:val="uk-UA"/>
        </w:rPr>
        <w:t>7</w:t>
      </w:r>
      <w:r w:rsidR="00BB6BA3" w:rsidRPr="00AC2512">
        <w:rPr>
          <w:color w:val="292B2C"/>
          <w:lang w:val="uk-UA"/>
        </w:rPr>
        <w:t xml:space="preserve">) Американський історик П. </w:t>
      </w:r>
      <w:proofErr w:type="spellStart"/>
      <w:r w:rsidR="00BB6BA3" w:rsidRPr="00AC2512">
        <w:rPr>
          <w:color w:val="292B2C"/>
          <w:lang w:val="uk-UA"/>
        </w:rPr>
        <w:t>Магочій</w:t>
      </w:r>
      <w:proofErr w:type="spellEnd"/>
      <w:r w:rsidR="00BB6BA3" w:rsidRPr="00AC2512">
        <w:rPr>
          <w:color w:val="292B2C"/>
          <w:lang w:val="uk-UA"/>
        </w:rPr>
        <w:t xml:space="preserve"> у праці «Україна. Історія її народів» називає Б. Хмельницького центральною постаттю української історії XVII ст., звертаючи увагу на те, що Б. Хмельницькому вдалося встановити контроль над більшістю </w:t>
      </w:r>
      <w:proofErr w:type="spellStart"/>
      <w:r w:rsidR="00BB6BA3" w:rsidRPr="00AC2512">
        <w:rPr>
          <w:color w:val="292B2C"/>
          <w:lang w:val="uk-UA"/>
        </w:rPr>
        <w:t>центральноукраїнських</w:t>
      </w:r>
      <w:proofErr w:type="spellEnd"/>
      <w:r w:rsidR="00BB6BA3" w:rsidRPr="00AC2512">
        <w:rPr>
          <w:color w:val="292B2C"/>
          <w:lang w:val="uk-UA"/>
        </w:rPr>
        <w:t xml:space="preserve"> земель й управляти цією територією як незалежною державою. Наведіть факти, що доводять це твердження.</w:t>
      </w:r>
    </w:p>
    <w:p w:rsidR="00BB6BA3" w:rsidRPr="00AC2512" w:rsidRDefault="00AC2512" w:rsidP="00AC2512">
      <w:pPr>
        <w:pStyle w:val="af5"/>
        <w:shd w:val="clear" w:color="auto" w:fill="FFFFFF"/>
        <w:spacing w:before="0" w:beforeAutospacing="0"/>
        <w:jc w:val="both"/>
        <w:rPr>
          <w:color w:val="292B2C"/>
          <w:lang w:val="uk-UA"/>
        </w:rPr>
      </w:pPr>
      <w:r w:rsidRPr="00AC2512">
        <w:rPr>
          <w:color w:val="292B2C"/>
          <w:lang w:val="uk-UA"/>
        </w:rPr>
        <w:t>8</w:t>
      </w:r>
      <w:r w:rsidR="00BB6BA3" w:rsidRPr="00AC2512">
        <w:rPr>
          <w:color w:val="292B2C"/>
          <w:lang w:val="uk-UA"/>
        </w:rPr>
        <w:t>) Історик з Єльського університету в США Г. Вернадський в біографії Б. Хмельницького писав: «Богдана можна назвати батьком модерної України. Звичайно, українська революція відбулася б і навіть без нього, але саме завдяки його вправному керівництву різні складники цього руху — політичні, соціальні, національні, релігійні — було об’єднано разом для створення чи радше відродження української нації. Хоча держава, яку він збудував, протривала не більше століття, самий лише факт її існування протягом цього часу дав великий поштовх українському національному духу». У чому вбачає дослідник значення діяльності Б. Хмельницького? Поясніть, як ви розумієте твердження автора, що гетьман є «батьком модерної України».</w:t>
      </w:r>
    </w:p>
    <w:p w:rsidR="00AC2512" w:rsidRPr="00AC2512" w:rsidRDefault="00AC2512" w:rsidP="00AC2512">
      <w:pPr>
        <w:pStyle w:val="af5"/>
        <w:shd w:val="clear" w:color="auto" w:fill="FFFFFF"/>
        <w:spacing w:before="0" w:beforeAutospacing="0"/>
        <w:jc w:val="both"/>
        <w:rPr>
          <w:color w:val="292B2C"/>
          <w:lang w:val="uk-UA"/>
        </w:rPr>
      </w:pPr>
      <w:r w:rsidRPr="00AC2512">
        <w:rPr>
          <w:color w:val="292B2C"/>
          <w:lang w:val="uk-UA"/>
        </w:rPr>
        <w:t>9) «Росту він скоріше високого, ніж середнього, широкий в кістці й міцної будови. Його мова й спосіб правління вказують, що він володіє розсудливою думкою й проникливим розумом. У поведінці він м’який і простий, і тим викликає до себе любов козаків, але з іншого боку — тримає їх у дисципліні суворими карами ... Усім, хто входить до його кімнати, він тисне руку й усіх просить сідати, якщо вони козаки».  Ставши гетьманом, Богдан так і залишився жити у своєму будинку в Чигирині й використовував його як гетьманську резиденцію. «У цій кімнаті стоять тільки грубі дерев’яні ослони, укриті шкіряними подушками ... дамаський килим простягається перед невеликим ліжком гетьмана; у головах його висять лук і шабля, єдина зброя, яку він звичайно носить».  Про частування при гетьманському дворі амбасадор стверджує: «Стіл не відзначався більшою розкішшю, як і решта обстановки й посуду, бо їдять без серветок і не видно іншого срібла, крім ложок і кубків ... Але гетьманський стіл не бідний добрими та смачними стравами і звичайними в країні напоями: горілкою, пивом, медом. Вино, яким мало запасаються й рідко п’ють, подають до столу тільки в присутності знатних чужоземців».</w:t>
      </w:r>
    </w:p>
    <w:p w:rsidR="00AC2512" w:rsidRPr="00AC2512" w:rsidRDefault="00AC2512" w:rsidP="00AC2512">
      <w:pPr>
        <w:pStyle w:val="af5"/>
        <w:shd w:val="clear" w:color="auto" w:fill="FFFFFF"/>
        <w:spacing w:before="0" w:beforeAutospacing="0"/>
        <w:jc w:val="both"/>
        <w:rPr>
          <w:color w:val="292B2C"/>
          <w:lang w:val="uk-UA"/>
        </w:rPr>
      </w:pPr>
      <w:r w:rsidRPr="00AC2512">
        <w:rPr>
          <w:color w:val="292B2C"/>
          <w:lang w:val="uk-UA"/>
        </w:rPr>
        <w:t>10). «Зросту він (Богдан Хмельницький) скоріше високого, ніж середнього, широкої кості й міцної будови. Його мова й спосіб правління показують, що він наділений зрілим судженням і проникливим розумом... У поводженні він м’який і простий, чим викликає до себе любов вояків, але, з іншого боку, підтримує серед них дисципліну суворими стягненнями».</w:t>
      </w:r>
    </w:p>
    <w:p w:rsidR="00AC2512" w:rsidRPr="00AC2512" w:rsidRDefault="00AC2512" w:rsidP="00AC2512">
      <w:pPr>
        <w:pStyle w:val="af5"/>
        <w:shd w:val="clear" w:color="auto" w:fill="FFFFFF"/>
        <w:spacing w:before="0" w:beforeAutospacing="0"/>
        <w:jc w:val="both"/>
        <w:rPr>
          <w:color w:val="292B2C"/>
          <w:lang w:val="uk-UA"/>
        </w:rPr>
      </w:pPr>
      <w:r w:rsidRPr="00AC2512">
        <w:rPr>
          <w:color w:val="292B2C"/>
          <w:lang w:val="uk-UA"/>
        </w:rPr>
        <w:t xml:space="preserve">11). «Усім, хто входить у його кімнату, він тисне руку і всіх просить сідати, якщо вони козаки. У цій кімнаті немає ніякої розкоші, стіни без всяких прикрас, крім місць для сидіння. У кімнаті </w:t>
      </w:r>
      <w:r w:rsidRPr="00AC2512">
        <w:rPr>
          <w:color w:val="292B2C"/>
          <w:lang w:val="uk-UA"/>
        </w:rPr>
        <w:lastRenderedPageBreak/>
        <w:t>містяться тільки грубі дерев’яні лави, вкриті шкіряними подушками...; в головах його висять лук і шабля - єдина зброя, яку він звичайно носить. Стіл вирізняється не більшою розкішшю, ніж інше сервірування й начиння, бо їдять без серветок і не видно іншого срібла, крім ложок і бокалів. Гетьман передбачливо прикрасив так своє житло, щоб пам’ятати про своє становище і не впасти в надмірну гордість. Проте гетьманський стіл не бідний на добрі та смачні страви і на звичні в країні напої - горілку, пиво, мед». (Зі звіту венеційського посла Альберта </w:t>
      </w:r>
      <w:proofErr w:type="spellStart"/>
      <w:r w:rsidRPr="00AC2512">
        <w:rPr>
          <w:color w:val="292B2C"/>
          <w:lang w:val="uk-UA"/>
        </w:rPr>
        <w:t>Віміни</w:t>
      </w:r>
      <w:proofErr w:type="spellEnd"/>
      <w:r w:rsidRPr="00AC2512">
        <w:rPr>
          <w:color w:val="292B2C"/>
          <w:lang w:val="uk-UA"/>
        </w:rPr>
        <w:t xml:space="preserve"> про перебування в Україні 1650 р. у Чигирині).</w:t>
      </w:r>
    </w:p>
    <w:p w:rsidR="00AC2512" w:rsidRPr="00AC2512" w:rsidRDefault="00AC2512" w:rsidP="00AC2512">
      <w:pPr>
        <w:pStyle w:val="af5"/>
        <w:shd w:val="clear" w:color="auto" w:fill="FFFFFF"/>
        <w:spacing w:before="0" w:beforeAutospacing="0"/>
        <w:jc w:val="both"/>
        <w:rPr>
          <w:color w:val="292B2C"/>
          <w:lang w:val="uk-UA"/>
        </w:rPr>
      </w:pPr>
      <w:r w:rsidRPr="00AC2512">
        <w:rPr>
          <w:color w:val="292B2C"/>
          <w:lang w:val="uk-UA"/>
        </w:rPr>
        <w:t>12) «Щодо гетьмана </w:t>
      </w:r>
      <w:proofErr w:type="spellStart"/>
      <w:r w:rsidRPr="00AC2512">
        <w:rPr>
          <w:color w:val="292B2C"/>
          <w:lang w:val="uk-UA"/>
        </w:rPr>
        <w:t>Хмеля</w:t>
      </w:r>
      <w:proofErr w:type="spellEnd"/>
      <w:r w:rsidRPr="00AC2512">
        <w:rPr>
          <w:color w:val="292B2C"/>
          <w:lang w:val="uk-UA"/>
        </w:rPr>
        <w:t>, то він зі своїми полками стояв поза цим містом [Богуславом]. Йому повідомили про наше прибуття. У середу пізно вранці прийшла звістка, що гетьман їде вітати нашого владику патріарха... Він під’їхав до міських воріт з великим почтом, серед якого ніхто не міг би його впізнати. Всі були гарно вбрані і з дорогою зброєю, а він був одягнений у простий короткий одяг і мав недорогу зброю. Побачивши нашого патріарха здаля, він зійшов з коня (це зробили й інші, що були з ним), підійшов до нього, уклонився і, двічі поцілувавши край його одежі, приложився до хреста, поцілував його праву руку, а наш владика патріарх поцілував його в голову...</w:t>
      </w:r>
    </w:p>
    <w:p w:rsidR="00AC2512" w:rsidRPr="00AC2512" w:rsidRDefault="00AC2512" w:rsidP="00AC2512">
      <w:pPr>
        <w:pStyle w:val="af5"/>
        <w:shd w:val="clear" w:color="auto" w:fill="FFFFFF"/>
        <w:spacing w:before="0" w:beforeAutospacing="0"/>
        <w:jc w:val="both"/>
        <w:rPr>
          <w:color w:val="292B2C"/>
          <w:lang w:val="uk-UA"/>
        </w:rPr>
      </w:pPr>
      <w:r w:rsidRPr="00AC2512">
        <w:rPr>
          <w:color w:val="292B2C"/>
          <w:lang w:val="uk-UA"/>
        </w:rPr>
        <w:t>13) Цей </w:t>
      </w:r>
      <w:proofErr w:type="spellStart"/>
      <w:r w:rsidRPr="00AC2512">
        <w:rPr>
          <w:color w:val="292B2C"/>
          <w:lang w:val="uk-UA"/>
        </w:rPr>
        <w:t>Хмель</w:t>
      </w:r>
      <w:proofErr w:type="spellEnd"/>
      <w:r w:rsidRPr="00AC2512">
        <w:rPr>
          <w:color w:val="292B2C"/>
          <w:lang w:val="uk-UA"/>
        </w:rPr>
        <w:t> - літня людина, але щедро наділений дарами щастя: нелукавий, спокійний, мовчазний, не цурається людей; всіма справами займається сам особисто... Якщо траплялось, що хтось приходив до нього із скаргою під час обіду або звертався до нього з промовою, то він, звичайно, говорив пошепки, щоб ніхто не чув: такий у них звичай. Щодо того як він сидів за столом, то він сів нижче, а нашого владику патріарха посадив на першому місці відповідно до пошани.</w:t>
      </w:r>
    </w:p>
    <w:p w:rsidR="00BB6BA3" w:rsidRPr="00AC2512" w:rsidRDefault="00AC2512" w:rsidP="00BB6BA3">
      <w:pPr>
        <w:tabs>
          <w:tab w:val="left" w:pos="7580"/>
        </w:tabs>
        <w:rPr>
          <w:rFonts w:ascii="Times New Roman" w:eastAsia="Times New Roman" w:hAnsi="Times New Roman" w:cs="Times New Roman"/>
          <w:sz w:val="20"/>
          <w:szCs w:val="20"/>
        </w:rPr>
      </w:pPr>
      <w:r w:rsidRPr="00AC2512">
        <w:rPr>
          <w:rFonts w:ascii="Times New Roman" w:hAnsi="Times New Roman" w:cs="Times New Roman"/>
          <w:color w:val="292B2C"/>
          <w:sz w:val="20"/>
          <w:szCs w:val="20"/>
          <w:shd w:val="clear" w:color="auto" w:fill="FFFFFF"/>
        </w:rPr>
        <w:t>Джерела з історії Національно-визвольної війни українського народу 1648-1658 рр. / Упорядник проф. Ю.А. Мицик. - К.: Інститут української археографії та джерелознавства ім. М.С. Грушевського НАНУ, 2012. - Т. 1 (1648-1649)</w:t>
      </w:r>
    </w:p>
    <w:sectPr w:rsidR="00BB6BA3" w:rsidRPr="00AC2512" w:rsidSect="000F2D71">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00E7"/>
    <w:multiLevelType w:val="hybridMultilevel"/>
    <w:tmpl w:val="AA24B2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30C3BAC"/>
    <w:multiLevelType w:val="hybridMultilevel"/>
    <w:tmpl w:val="C3D07F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FE64AE3"/>
    <w:multiLevelType w:val="hybridMultilevel"/>
    <w:tmpl w:val="4A9820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86364BC"/>
    <w:multiLevelType w:val="multilevel"/>
    <w:tmpl w:val="9EA22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E624B2"/>
    <w:multiLevelType w:val="hybridMultilevel"/>
    <w:tmpl w:val="D3420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4BF4822"/>
    <w:multiLevelType w:val="hybridMultilevel"/>
    <w:tmpl w:val="E8081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1A"/>
    <w:rsid w:val="000E22FF"/>
    <w:rsid w:val="000F2D71"/>
    <w:rsid w:val="001B70A6"/>
    <w:rsid w:val="001D1D4C"/>
    <w:rsid w:val="001D4838"/>
    <w:rsid w:val="002763FA"/>
    <w:rsid w:val="00290F9B"/>
    <w:rsid w:val="0029496F"/>
    <w:rsid w:val="002A74F2"/>
    <w:rsid w:val="00351488"/>
    <w:rsid w:val="00404A76"/>
    <w:rsid w:val="005E07AD"/>
    <w:rsid w:val="006A0671"/>
    <w:rsid w:val="006B3EDD"/>
    <w:rsid w:val="00731951"/>
    <w:rsid w:val="00762C3B"/>
    <w:rsid w:val="00A24445"/>
    <w:rsid w:val="00AC2512"/>
    <w:rsid w:val="00AD70C0"/>
    <w:rsid w:val="00BB1652"/>
    <w:rsid w:val="00BB6BA3"/>
    <w:rsid w:val="00C93B50"/>
    <w:rsid w:val="00CD5EB2"/>
    <w:rsid w:val="00DE039C"/>
    <w:rsid w:val="00DF22F2"/>
    <w:rsid w:val="00F01F1A"/>
    <w:rsid w:val="00FB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7621"/>
  <w15:docId w15:val="{58A51B43-42CA-4C10-B24C-81AB4602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519F"/>
  </w:style>
  <w:style w:type="paragraph" w:styleId="1">
    <w:name w:val="heading 1"/>
    <w:basedOn w:val="2"/>
    <w:next w:val="2"/>
    <w:rsid w:val="00F46DB1"/>
    <w:pPr>
      <w:keepNext/>
      <w:keepLines/>
      <w:spacing w:before="480" w:after="120"/>
      <w:outlineLvl w:val="0"/>
    </w:pPr>
    <w:rPr>
      <w:b/>
      <w:sz w:val="48"/>
      <w:szCs w:val="48"/>
    </w:rPr>
  </w:style>
  <w:style w:type="paragraph" w:styleId="20">
    <w:name w:val="heading 2"/>
    <w:basedOn w:val="2"/>
    <w:next w:val="2"/>
    <w:rsid w:val="00F46DB1"/>
    <w:pPr>
      <w:keepNext/>
      <w:keepLines/>
      <w:spacing w:before="360" w:after="80"/>
      <w:outlineLvl w:val="1"/>
    </w:pPr>
    <w:rPr>
      <w:b/>
      <w:sz w:val="36"/>
      <w:szCs w:val="36"/>
    </w:rPr>
  </w:style>
  <w:style w:type="paragraph" w:styleId="3">
    <w:name w:val="heading 3"/>
    <w:basedOn w:val="2"/>
    <w:next w:val="2"/>
    <w:rsid w:val="00F46DB1"/>
    <w:pPr>
      <w:keepNext/>
      <w:keepLines/>
      <w:spacing w:before="280" w:after="80"/>
      <w:outlineLvl w:val="2"/>
    </w:pPr>
    <w:rPr>
      <w:b/>
      <w:sz w:val="28"/>
      <w:szCs w:val="28"/>
    </w:rPr>
  </w:style>
  <w:style w:type="paragraph" w:styleId="4">
    <w:name w:val="heading 4"/>
    <w:basedOn w:val="2"/>
    <w:next w:val="2"/>
    <w:rsid w:val="00F46DB1"/>
    <w:pPr>
      <w:keepNext/>
      <w:keepLines/>
      <w:spacing w:before="240" w:after="40"/>
      <w:outlineLvl w:val="3"/>
    </w:pPr>
    <w:rPr>
      <w:b/>
      <w:sz w:val="24"/>
      <w:szCs w:val="24"/>
    </w:rPr>
  </w:style>
  <w:style w:type="paragraph" w:styleId="5">
    <w:name w:val="heading 5"/>
    <w:basedOn w:val="2"/>
    <w:next w:val="2"/>
    <w:rsid w:val="00F46DB1"/>
    <w:pPr>
      <w:keepNext/>
      <w:keepLines/>
      <w:spacing w:before="220" w:after="40"/>
      <w:outlineLvl w:val="4"/>
    </w:pPr>
    <w:rPr>
      <w:b/>
    </w:rPr>
  </w:style>
  <w:style w:type="paragraph" w:styleId="6">
    <w:name w:val="heading 6"/>
    <w:basedOn w:val="2"/>
    <w:next w:val="2"/>
    <w:rsid w:val="00F46DB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F2D71"/>
    <w:tblPr>
      <w:tblCellMar>
        <w:top w:w="0" w:type="dxa"/>
        <w:left w:w="0" w:type="dxa"/>
        <w:bottom w:w="0" w:type="dxa"/>
        <w:right w:w="0" w:type="dxa"/>
      </w:tblCellMar>
    </w:tblPr>
  </w:style>
  <w:style w:type="paragraph" w:styleId="a3">
    <w:name w:val="Title"/>
    <w:basedOn w:val="2"/>
    <w:next w:val="2"/>
    <w:rsid w:val="00F46DB1"/>
    <w:pPr>
      <w:keepNext/>
      <w:keepLines/>
      <w:spacing w:before="480" w:after="120"/>
    </w:pPr>
    <w:rPr>
      <w:b/>
      <w:sz w:val="72"/>
      <w:szCs w:val="72"/>
    </w:rPr>
  </w:style>
  <w:style w:type="table" w:customStyle="1" w:styleId="TableNormal0">
    <w:name w:val="Table Normal"/>
    <w:rsid w:val="000F2D71"/>
    <w:tblPr>
      <w:tblCellMar>
        <w:top w:w="0" w:type="dxa"/>
        <w:left w:w="0" w:type="dxa"/>
        <w:bottom w:w="0" w:type="dxa"/>
        <w:right w:w="0" w:type="dxa"/>
      </w:tblCellMar>
    </w:tblPr>
  </w:style>
  <w:style w:type="paragraph" w:customStyle="1" w:styleId="10">
    <w:name w:val="Обычный1"/>
    <w:rsid w:val="00F46DB1"/>
  </w:style>
  <w:style w:type="table" w:customStyle="1" w:styleId="TableNormal1">
    <w:name w:val="Table Normal"/>
    <w:rsid w:val="00F46DB1"/>
    <w:tblPr>
      <w:tblCellMar>
        <w:top w:w="0" w:type="dxa"/>
        <w:left w:w="0" w:type="dxa"/>
        <w:bottom w:w="0" w:type="dxa"/>
        <w:right w:w="0" w:type="dxa"/>
      </w:tblCellMar>
    </w:tblPr>
  </w:style>
  <w:style w:type="paragraph" w:customStyle="1" w:styleId="2">
    <w:name w:val="Обычный2"/>
    <w:rsid w:val="00F46DB1"/>
  </w:style>
  <w:style w:type="table" w:customStyle="1" w:styleId="TableNormal2">
    <w:name w:val="Table Normal"/>
    <w:rsid w:val="00F46DB1"/>
    <w:tblPr>
      <w:tblCellMar>
        <w:top w:w="0" w:type="dxa"/>
        <w:left w:w="0" w:type="dxa"/>
        <w:bottom w:w="0" w:type="dxa"/>
        <w:right w:w="0" w:type="dxa"/>
      </w:tblCellMar>
    </w:tblPr>
  </w:style>
  <w:style w:type="character" w:styleId="a4">
    <w:name w:val="Hyperlink"/>
    <w:basedOn w:val="a0"/>
    <w:uiPriority w:val="99"/>
    <w:semiHidden/>
    <w:unhideWhenUsed/>
    <w:rsid w:val="0076519F"/>
    <w:rPr>
      <w:color w:val="0000FF"/>
      <w:u w:val="single"/>
    </w:rPr>
  </w:style>
  <w:style w:type="paragraph" w:styleId="a5">
    <w:name w:val="List Paragraph"/>
    <w:basedOn w:val="a"/>
    <w:uiPriority w:val="34"/>
    <w:qFormat/>
    <w:rsid w:val="0076519F"/>
    <w:pPr>
      <w:ind w:left="720"/>
      <w:contextualSpacing/>
    </w:pPr>
  </w:style>
  <w:style w:type="character" w:styleId="a6">
    <w:name w:val="annotation reference"/>
    <w:basedOn w:val="a0"/>
    <w:uiPriority w:val="99"/>
    <w:semiHidden/>
    <w:unhideWhenUsed/>
    <w:rsid w:val="005251BD"/>
    <w:rPr>
      <w:sz w:val="16"/>
      <w:szCs w:val="16"/>
    </w:rPr>
  </w:style>
  <w:style w:type="paragraph" w:styleId="a7">
    <w:name w:val="annotation text"/>
    <w:basedOn w:val="a"/>
    <w:link w:val="a8"/>
    <w:uiPriority w:val="99"/>
    <w:semiHidden/>
    <w:unhideWhenUsed/>
    <w:rsid w:val="005251BD"/>
    <w:pPr>
      <w:spacing w:line="240" w:lineRule="auto"/>
    </w:pPr>
    <w:rPr>
      <w:sz w:val="20"/>
      <w:szCs w:val="20"/>
    </w:rPr>
  </w:style>
  <w:style w:type="character" w:customStyle="1" w:styleId="a8">
    <w:name w:val="Текст примечания Знак"/>
    <w:basedOn w:val="a0"/>
    <w:link w:val="a7"/>
    <w:uiPriority w:val="99"/>
    <w:semiHidden/>
    <w:rsid w:val="005251BD"/>
    <w:rPr>
      <w:rFonts w:ascii="Calibri" w:eastAsia="Calibri" w:hAnsi="Calibri" w:cs="Calibri"/>
      <w:sz w:val="20"/>
      <w:szCs w:val="20"/>
      <w:lang w:val="uk-UA" w:eastAsia="ru-RU"/>
    </w:rPr>
  </w:style>
  <w:style w:type="paragraph" w:styleId="a9">
    <w:name w:val="annotation subject"/>
    <w:basedOn w:val="a7"/>
    <w:next w:val="a7"/>
    <w:link w:val="aa"/>
    <w:uiPriority w:val="99"/>
    <w:semiHidden/>
    <w:unhideWhenUsed/>
    <w:rsid w:val="005251BD"/>
    <w:rPr>
      <w:b/>
      <w:bCs/>
    </w:rPr>
  </w:style>
  <w:style w:type="character" w:customStyle="1" w:styleId="aa">
    <w:name w:val="Тема примечания Знак"/>
    <w:basedOn w:val="a8"/>
    <w:link w:val="a9"/>
    <w:uiPriority w:val="99"/>
    <w:semiHidden/>
    <w:rsid w:val="005251BD"/>
    <w:rPr>
      <w:rFonts w:ascii="Calibri" w:eastAsia="Calibri" w:hAnsi="Calibri" w:cs="Calibri"/>
      <w:b/>
      <w:bCs/>
      <w:sz w:val="20"/>
      <w:szCs w:val="20"/>
      <w:lang w:val="uk-UA" w:eastAsia="ru-RU"/>
    </w:rPr>
  </w:style>
  <w:style w:type="paragraph" w:styleId="ab">
    <w:name w:val="Balloon Text"/>
    <w:basedOn w:val="a"/>
    <w:link w:val="ac"/>
    <w:uiPriority w:val="99"/>
    <w:semiHidden/>
    <w:unhideWhenUsed/>
    <w:rsid w:val="005251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51BD"/>
    <w:rPr>
      <w:rFonts w:ascii="Tahoma" w:eastAsia="Calibri" w:hAnsi="Tahoma" w:cs="Tahoma"/>
      <w:sz w:val="16"/>
      <w:szCs w:val="16"/>
      <w:lang w:val="uk-UA" w:eastAsia="ru-RU"/>
    </w:rPr>
  </w:style>
  <w:style w:type="paragraph" w:styleId="ad">
    <w:name w:val="Revision"/>
    <w:hidden/>
    <w:uiPriority w:val="99"/>
    <w:semiHidden/>
    <w:rsid w:val="005A3CCC"/>
    <w:pPr>
      <w:spacing w:after="0" w:line="240" w:lineRule="auto"/>
    </w:pPr>
  </w:style>
  <w:style w:type="paragraph" w:styleId="ae">
    <w:name w:val="Subtitle"/>
    <w:basedOn w:val="a"/>
    <w:next w:val="a"/>
    <w:rsid w:val="000F2D7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rsid w:val="00F46DB1"/>
    <w:tblPr>
      <w:tblStyleRowBandSize w:val="1"/>
      <w:tblStyleColBandSize w:val="1"/>
      <w:tblCellMar>
        <w:left w:w="115" w:type="dxa"/>
        <w:right w:w="115" w:type="dxa"/>
      </w:tblCellMar>
    </w:tblPr>
  </w:style>
  <w:style w:type="table" w:customStyle="1" w:styleId="af0">
    <w:basedOn w:val="TableNormal2"/>
    <w:rsid w:val="00F46DB1"/>
    <w:tblPr>
      <w:tblStyleRowBandSize w:val="1"/>
      <w:tblStyleColBandSize w:val="1"/>
      <w:tblCellMar>
        <w:left w:w="115" w:type="dxa"/>
        <w:right w:w="115" w:type="dxa"/>
      </w:tblCellMar>
    </w:tblPr>
  </w:style>
  <w:style w:type="table" w:customStyle="1" w:styleId="af1">
    <w:basedOn w:val="TableNormal2"/>
    <w:rsid w:val="00F46DB1"/>
    <w:pPr>
      <w:spacing w:after="0" w:line="240" w:lineRule="auto"/>
    </w:pPr>
    <w:tblPr>
      <w:tblStyleRowBandSize w:val="1"/>
      <w:tblStyleColBandSize w:val="1"/>
      <w:tblCellMar>
        <w:left w:w="108" w:type="dxa"/>
        <w:right w:w="108" w:type="dxa"/>
      </w:tblCellMar>
    </w:tblPr>
  </w:style>
  <w:style w:type="table" w:customStyle="1" w:styleId="af2">
    <w:basedOn w:val="TableNormal1"/>
    <w:rsid w:val="000F2D71"/>
    <w:pPr>
      <w:spacing w:after="0" w:line="240" w:lineRule="auto"/>
    </w:pPr>
    <w:tblPr>
      <w:tblStyleRowBandSize w:val="1"/>
      <w:tblStyleColBandSize w:val="1"/>
      <w:tblCellMar>
        <w:left w:w="108" w:type="dxa"/>
        <w:right w:w="108" w:type="dxa"/>
      </w:tblCellMar>
    </w:tblPr>
  </w:style>
  <w:style w:type="table" w:customStyle="1" w:styleId="af3">
    <w:basedOn w:val="TableNormal1"/>
    <w:rsid w:val="000F2D71"/>
    <w:pPr>
      <w:spacing w:after="0" w:line="240" w:lineRule="auto"/>
    </w:pPr>
    <w:tblPr>
      <w:tblStyleRowBandSize w:val="1"/>
      <w:tblStyleColBandSize w:val="1"/>
      <w:tblCellMar>
        <w:left w:w="108" w:type="dxa"/>
        <w:right w:w="108" w:type="dxa"/>
      </w:tblCellMar>
    </w:tblPr>
  </w:style>
  <w:style w:type="table" w:customStyle="1" w:styleId="af4">
    <w:basedOn w:val="TableNormal1"/>
    <w:rsid w:val="000F2D71"/>
    <w:pPr>
      <w:spacing w:after="0" w:line="240" w:lineRule="auto"/>
    </w:pPr>
    <w:tblPr>
      <w:tblStyleRowBandSize w:val="1"/>
      <w:tblStyleColBandSize w:val="1"/>
      <w:tblCellMar>
        <w:left w:w="108" w:type="dxa"/>
        <w:right w:w="108" w:type="dxa"/>
      </w:tblCellMar>
    </w:tblPr>
  </w:style>
  <w:style w:type="paragraph" w:styleId="af5">
    <w:name w:val="Normal (Web)"/>
    <w:basedOn w:val="a"/>
    <w:uiPriority w:val="99"/>
    <w:semiHidden/>
    <w:unhideWhenUsed/>
    <w:rsid w:val="00BB6BA3"/>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69937">
      <w:bodyDiv w:val="1"/>
      <w:marLeft w:val="0"/>
      <w:marRight w:val="0"/>
      <w:marTop w:val="0"/>
      <w:marBottom w:val="0"/>
      <w:divBdr>
        <w:top w:val="none" w:sz="0" w:space="0" w:color="auto"/>
        <w:left w:val="none" w:sz="0" w:space="0" w:color="auto"/>
        <w:bottom w:val="none" w:sz="0" w:space="0" w:color="auto"/>
        <w:right w:val="none" w:sz="0" w:space="0" w:color="auto"/>
      </w:divBdr>
    </w:div>
    <w:div w:id="1824815704">
      <w:bodyDiv w:val="1"/>
      <w:marLeft w:val="0"/>
      <w:marRight w:val="0"/>
      <w:marTop w:val="0"/>
      <w:marBottom w:val="0"/>
      <w:divBdr>
        <w:top w:val="none" w:sz="0" w:space="0" w:color="auto"/>
        <w:left w:val="none" w:sz="0" w:space="0" w:color="auto"/>
        <w:bottom w:val="none" w:sz="0" w:space="0" w:color="auto"/>
        <w:right w:val="none" w:sz="0" w:space="0" w:color="auto"/>
      </w:divBdr>
    </w:div>
    <w:div w:id="1946574896">
      <w:bodyDiv w:val="1"/>
      <w:marLeft w:val="0"/>
      <w:marRight w:val="0"/>
      <w:marTop w:val="0"/>
      <w:marBottom w:val="0"/>
      <w:divBdr>
        <w:top w:val="none" w:sz="0" w:space="0" w:color="auto"/>
        <w:left w:val="none" w:sz="0" w:space="0" w:color="auto"/>
        <w:bottom w:val="none" w:sz="0" w:space="0" w:color="auto"/>
        <w:right w:val="none" w:sz="0" w:space="0" w:color="auto"/>
      </w:divBdr>
    </w:div>
    <w:div w:id="201753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sqEPSLNYYIDcwP6+B7EdrWHeJA==">AMUW2mUprpQwzzhW3T6/5GAcUWGwfLIYOb6fUkJ39XPhmL9B72cqVza7q94R1qAdL/OwfMxySjrvMcz7SFVGAWkA3V6LGZ5ciTf783nWnTVHAMAQl7MNfgR3IVgVrJ3GyrrpVNdBVOgT4xNtis9yj6HPDJSssbYn+xxW3P/bevnHaVO/GdB8eL5vq5kuvfQOvs0ovejlS8LX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Galyna Lomakina</cp:lastModifiedBy>
  <cp:revision>2</cp:revision>
  <dcterms:created xsi:type="dcterms:W3CDTF">2021-07-31T16:55:00Z</dcterms:created>
  <dcterms:modified xsi:type="dcterms:W3CDTF">2021-07-31T16:55:00Z</dcterms:modified>
</cp:coreProperties>
</file>