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C2D990" w14:textId="6E44D39A" w:rsidR="00483345" w:rsidRPr="00483345" w:rsidRDefault="00483345" w:rsidP="00483345">
      <w:pPr>
        <w:jc w:val="right"/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  <w:lang w:val="uk-UA"/>
        </w:rPr>
        <w:t xml:space="preserve">Додаток 1. </w:t>
      </w:r>
    </w:p>
    <w:p w14:paraId="1E91E52B" w14:textId="11E4DB6F" w:rsidR="00254C26" w:rsidRPr="00254C26" w:rsidRDefault="00254C26" w:rsidP="00254C26">
      <w:pPr>
        <w:jc w:val="center"/>
        <w:rPr>
          <w:rFonts w:ascii="Times New Roman" w:hAnsi="Times New Roman" w:cs="Times New Roman"/>
          <w:b/>
          <w:color w:val="000000"/>
          <w:sz w:val="240"/>
          <w:szCs w:val="144"/>
        </w:rPr>
      </w:pPr>
      <w:r w:rsidRPr="00254C26">
        <w:rPr>
          <w:rFonts w:ascii="Times New Roman" w:hAnsi="Times New Roman" w:cs="Times New Roman"/>
          <w:b/>
          <w:color w:val="000000"/>
          <w:sz w:val="240"/>
          <w:szCs w:val="144"/>
        </w:rPr>
        <w:t>ЗГОДНІ</w:t>
      </w:r>
      <w:r w:rsidRPr="00254C26">
        <w:rPr>
          <w:rFonts w:ascii="Times New Roman" w:hAnsi="Times New Roman" w:cs="Times New Roman"/>
          <w:b/>
          <w:color w:val="000000"/>
          <w:sz w:val="240"/>
          <w:szCs w:val="144"/>
        </w:rPr>
        <w:br w:type="page"/>
      </w:r>
    </w:p>
    <w:p w14:paraId="5E115D37" w14:textId="77777777" w:rsidR="00254C26" w:rsidRPr="00254C26" w:rsidRDefault="00254C26" w:rsidP="00254C26">
      <w:pPr>
        <w:jc w:val="center"/>
        <w:rPr>
          <w:rFonts w:ascii="Times New Roman" w:hAnsi="Times New Roman" w:cs="Times New Roman"/>
          <w:b/>
          <w:color w:val="000000"/>
          <w:sz w:val="240"/>
          <w:szCs w:val="144"/>
        </w:rPr>
      </w:pPr>
      <w:r w:rsidRPr="00254C26">
        <w:rPr>
          <w:rFonts w:ascii="Times New Roman" w:hAnsi="Times New Roman" w:cs="Times New Roman"/>
          <w:b/>
          <w:color w:val="000000"/>
          <w:sz w:val="240"/>
          <w:szCs w:val="144"/>
        </w:rPr>
        <w:lastRenderedPageBreak/>
        <w:t>НЕЗГОДНІ</w:t>
      </w:r>
      <w:r w:rsidRPr="00254C26">
        <w:rPr>
          <w:rFonts w:ascii="Times New Roman" w:hAnsi="Times New Roman" w:cs="Times New Roman"/>
          <w:b/>
          <w:color w:val="000000"/>
          <w:sz w:val="240"/>
          <w:szCs w:val="144"/>
        </w:rPr>
        <w:br w:type="page"/>
      </w:r>
    </w:p>
    <w:p w14:paraId="5B31E277" w14:textId="77777777" w:rsidR="00254C26" w:rsidRPr="00254C26" w:rsidRDefault="00254C26" w:rsidP="00254C26">
      <w:pPr>
        <w:jc w:val="center"/>
        <w:rPr>
          <w:rFonts w:ascii="Times New Roman" w:hAnsi="Times New Roman" w:cs="Times New Roman"/>
          <w:b/>
          <w:color w:val="000000"/>
          <w:sz w:val="180"/>
          <w:szCs w:val="144"/>
        </w:rPr>
      </w:pPr>
      <w:r w:rsidRPr="00254C26">
        <w:rPr>
          <w:rFonts w:ascii="Times New Roman" w:hAnsi="Times New Roman" w:cs="Times New Roman"/>
          <w:b/>
          <w:color w:val="000000"/>
          <w:sz w:val="180"/>
          <w:szCs w:val="144"/>
        </w:rPr>
        <w:lastRenderedPageBreak/>
        <w:t>АБСОЛЮТНО ЗГОДНІ</w:t>
      </w:r>
      <w:r w:rsidRPr="00254C26">
        <w:rPr>
          <w:rFonts w:ascii="Times New Roman" w:hAnsi="Times New Roman" w:cs="Times New Roman"/>
          <w:b/>
          <w:color w:val="000000"/>
          <w:sz w:val="180"/>
          <w:szCs w:val="144"/>
        </w:rPr>
        <w:br w:type="page"/>
      </w:r>
    </w:p>
    <w:p w14:paraId="23C9E71E" w14:textId="77777777" w:rsidR="00254C26" w:rsidRPr="00254C26" w:rsidRDefault="00254C26" w:rsidP="00254C26">
      <w:pPr>
        <w:jc w:val="center"/>
        <w:rPr>
          <w:rFonts w:ascii="Times New Roman" w:hAnsi="Times New Roman" w:cs="Times New Roman"/>
          <w:b/>
          <w:color w:val="000000"/>
          <w:sz w:val="240"/>
          <w:szCs w:val="144"/>
        </w:rPr>
      </w:pPr>
      <w:r w:rsidRPr="00254C26">
        <w:rPr>
          <w:rFonts w:ascii="Times New Roman" w:hAnsi="Times New Roman" w:cs="Times New Roman"/>
          <w:b/>
          <w:color w:val="000000"/>
          <w:sz w:val="180"/>
          <w:szCs w:val="144"/>
        </w:rPr>
        <w:lastRenderedPageBreak/>
        <w:t>КАТЕГОРИЧНО НЕЗГОДНІ</w:t>
      </w:r>
      <w:r w:rsidRPr="00254C26">
        <w:rPr>
          <w:rFonts w:ascii="Times New Roman" w:hAnsi="Times New Roman" w:cs="Times New Roman"/>
          <w:b/>
          <w:color w:val="000000"/>
          <w:sz w:val="180"/>
          <w:szCs w:val="144"/>
        </w:rPr>
        <w:br w:type="page"/>
      </w:r>
    </w:p>
    <w:p w14:paraId="13B4355B" w14:textId="77777777" w:rsidR="00433E6F" w:rsidRDefault="00254C26" w:rsidP="00254C26">
      <w:pPr>
        <w:jc w:val="center"/>
        <w:rPr>
          <w:rFonts w:ascii="Times New Roman" w:hAnsi="Times New Roman" w:cs="Times New Roman"/>
          <w:b/>
          <w:color w:val="000000"/>
          <w:sz w:val="240"/>
          <w:szCs w:val="144"/>
        </w:rPr>
      </w:pPr>
      <w:r w:rsidRPr="00254C26">
        <w:rPr>
          <w:rFonts w:ascii="Times New Roman" w:hAnsi="Times New Roman" w:cs="Times New Roman"/>
          <w:b/>
          <w:color w:val="000000"/>
          <w:sz w:val="240"/>
          <w:szCs w:val="144"/>
        </w:rPr>
        <w:lastRenderedPageBreak/>
        <w:t>МАЮ ПЕВНІ СУМНІВИ</w:t>
      </w:r>
    </w:p>
    <w:p w14:paraId="0D18180D" w14:textId="0A4F1B3B" w:rsidR="00286968" w:rsidRPr="00483345" w:rsidRDefault="00483345" w:rsidP="00483345">
      <w:pPr>
        <w:jc w:val="right"/>
        <w:rPr>
          <w:b/>
          <w:bCs/>
          <w:sz w:val="28"/>
          <w:szCs w:val="28"/>
          <w:lang w:val="uk-UA"/>
        </w:rPr>
      </w:pPr>
      <w:bookmarkStart w:id="0" w:name="_GoBack"/>
      <w:bookmarkEnd w:id="0"/>
      <w:r w:rsidRPr="00483345">
        <w:rPr>
          <w:b/>
          <w:bCs/>
          <w:sz w:val="28"/>
          <w:szCs w:val="28"/>
          <w:lang w:val="uk-UA"/>
        </w:rPr>
        <w:lastRenderedPageBreak/>
        <w:t xml:space="preserve">Додаток 2. </w:t>
      </w:r>
    </w:p>
    <w:p w14:paraId="4C3EB1F4" w14:textId="77777777" w:rsidR="00483345" w:rsidRDefault="00483345" w:rsidP="00483345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textAlignment w:val="baseline"/>
        <w:rPr>
          <w:color w:val="000000"/>
          <w:sz w:val="56"/>
          <w:szCs w:val="72"/>
          <w:lang w:val="uk-UA"/>
        </w:rPr>
      </w:pPr>
      <w:r>
        <w:rPr>
          <w:color w:val="000000"/>
          <w:sz w:val="56"/>
          <w:szCs w:val="72"/>
          <w:shd w:val="clear" w:color="auto" w:fill="FFFFFF"/>
          <w:lang w:val="uk-UA"/>
        </w:rPr>
        <w:t>Ліквідація поміщицьких землеволодінь давала можливість селянам відчути себе вільними людьми.</w:t>
      </w:r>
    </w:p>
    <w:p w14:paraId="1C3DC186" w14:textId="77777777" w:rsidR="00483345" w:rsidRDefault="00483345" w:rsidP="00483345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textAlignment w:val="baseline"/>
        <w:rPr>
          <w:color w:val="000000"/>
          <w:sz w:val="56"/>
          <w:szCs w:val="72"/>
          <w:lang w:val="uk-UA"/>
        </w:rPr>
      </w:pPr>
      <w:r>
        <w:rPr>
          <w:color w:val="000000"/>
          <w:sz w:val="56"/>
          <w:szCs w:val="72"/>
          <w:shd w:val="clear" w:color="auto" w:fill="FFFFFF"/>
          <w:lang w:val="uk-UA"/>
        </w:rPr>
        <w:t>Індустріалізація західноукраїнських земель здійснила прорив в економічному розвитку.</w:t>
      </w:r>
    </w:p>
    <w:p w14:paraId="0835EA08" w14:textId="77777777" w:rsidR="00483345" w:rsidRDefault="00483345" w:rsidP="00483345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textAlignment w:val="baseline"/>
        <w:rPr>
          <w:color w:val="000000"/>
          <w:sz w:val="56"/>
          <w:szCs w:val="72"/>
          <w:lang w:val="uk-UA"/>
        </w:rPr>
      </w:pPr>
      <w:r>
        <w:rPr>
          <w:color w:val="000000"/>
          <w:sz w:val="56"/>
          <w:szCs w:val="72"/>
          <w:shd w:val="clear" w:color="auto" w:fill="FFFFFF"/>
          <w:lang w:val="uk-UA"/>
        </w:rPr>
        <w:t>Запровадження української мови стало сенсацією для  населення краю.</w:t>
      </w:r>
    </w:p>
    <w:p w14:paraId="175FD8CD" w14:textId="77777777" w:rsidR="00483345" w:rsidRDefault="00483345" w:rsidP="00483345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textAlignment w:val="baseline"/>
        <w:rPr>
          <w:color w:val="000000"/>
          <w:sz w:val="56"/>
          <w:szCs w:val="72"/>
          <w:lang w:val="uk-UA"/>
        </w:rPr>
      </w:pPr>
      <w:r>
        <w:rPr>
          <w:color w:val="000000"/>
          <w:sz w:val="56"/>
          <w:szCs w:val="72"/>
          <w:lang w:val="uk-UA"/>
        </w:rPr>
        <w:t xml:space="preserve">Запровадження </w:t>
      </w:r>
      <w:r>
        <w:rPr>
          <w:color w:val="050505"/>
          <w:sz w:val="56"/>
          <w:szCs w:val="72"/>
          <w:lang w:val="uk-UA"/>
        </w:rPr>
        <w:t>восьмигодинного робочого дня сприяло підвищенню соціального рівня робітників</w:t>
      </w:r>
    </w:p>
    <w:p w14:paraId="530CE42C" w14:textId="77777777" w:rsidR="00483345" w:rsidRDefault="00483345" w:rsidP="00483345">
      <w:pPr>
        <w:pStyle w:val="a3"/>
        <w:numPr>
          <w:ilvl w:val="0"/>
          <w:numId w:val="1"/>
        </w:numPr>
        <w:spacing w:before="0" w:beforeAutospacing="0" w:after="0" w:afterAutospacing="0"/>
        <w:ind w:left="-142"/>
        <w:jc w:val="both"/>
        <w:textAlignment w:val="baseline"/>
        <w:rPr>
          <w:color w:val="050505"/>
          <w:sz w:val="56"/>
          <w:szCs w:val="72"/>
          <w:lang w:val="uk-UA"/>
        </w:rPr>
      </w:pPr>
      <w:r>
        <w:rPr>
          <w:color w:val="050505"/>
          <w:sz w:val="56"/>
          <w:szCs w:val="72"/>
          <w:lang w:val="uk-UA"/>
        </w:rPr>
        <w:t>Політика радянізації сприяла становленню та розвитку інтелігенції на ЗУ землях.</w:t>
      </w:r>
    </w:p>
    <w:p w14:paraId="705F5DAC" w14:textId="77777777" w:rsidR="00286968" w:rsidRPr="00286968" w:rsidRDefault="00286968" w:rsidP="00254C26">
      <w:pPr>
        <w:jc w:val="center"/>
        <w:rPr>
          <w:rFonts w:ascii="Times New Roman" w:hAnsi="Times New Roman" w:cs="Times New Roman"/>
          <w:b/>
          <w:sz w:val="240"/>
          <w:szCs w:val="144"/>
          <w:lang w:val="uk-UA"/>
        </w:rPr>
      </w:pPr>
    </w:p>
    <w:sectPr w:rsidR="00286968" w:rsidRPr="00286968" w:rsidSect="00254C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7534DF"/>
    <w:multiLevelType w:val="hybridMultilevel"/>
    <w:tmpl w:val="24369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584"/>
    <w:rsid w:val="00254C26"/>
    <w:rsid w:val="00286968"/>
    <w:rsid w:val="00483345"/>
    <w:rsid w:val="00580E3C"/>
    <w:rsid w:val="0090503D"/>
    <w:rsid w:val="00AF4584"/>
    <w:rsid w:val="00E7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144C2"/>
  <w15:chartTrackingRefBased/>
  <w15:docId w15:val="{563876DC-766B-4D56-90D7-0F325FD7B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5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Ludmila</cp:lastModifiedBy>
  <cp:revision>6</cp:revision>
  <dcterms:created xsi:type="dcterms:W3CDTF">2021-07-30T17:00:00Z</dcterms:created>
  <dcterms:modified xsi:type="dcterms:W3CDTF">2021-07-31T19:44:00Z</dcterms:modified>
</cp:coreProperties>
</file>