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Вибирайте складні та випадкові паролі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Вибирайте унікальні паролі для кожного облікового запису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Використовуйте менеджер паролів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Уникайте входу на ненадійні пристрої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Вмикайте двофакторну автентифікацію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Тримайте паролі в секреті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Уникайте загальновідомої інформації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Уникайте спільного використання паролів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212529"/>
          <w:sz w:val="30"/>
          <w:szCs w:val="30"/>
          <w:highlight w:val="white"/>
          <w:rtl w:val="0"/>
        </w:rPr>
        <w:t xml:space="preserve">Змінюй</w:t>
      </w:r>
      <w:r w:rsidDel="00000000" w:rsidR="00000000" w:rsidRPr="00000000">
        <w:rPr>
          <w:sz w:val="30"/>
          <w:szCs w:val="30"/>
          <w:rtl w:val="0"/>
        </w:rPr>
        <w:t xml:space="preserve">те пароль час від часу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Негайно змініть пароль, якщо використовували його на ненадійному пристрої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Негайно змініть пароль, якщо Ви стурбовані тим, що хтось спостерігав, як ви вводите ваші паролі, і може спробувати увійти у ваш обліковий запис.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Ретельно продумуйте, як ви зберігаєте свої паролі.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Паролі повинні містити великі літери, малі літери, цифри та символи.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cc0000"/>
          <w:sz w:val="30"/>
          <w:szCs w:val="30"/>
        </w:rPr>
      </w:pPr>
      <w:commentRangeStart w:id="0"/>
      <w:r w:rsidDel="00000000" w:rsidR="00000000" w:rsidRPr="00000000">
        <w:rPr>
          <w:color w:val="cc0000"/>
          <w:sz w:val="30"/>
          <w:szCs w:val="30"/>
          <w:rtl w:val="0"/>
        </w:rPr>
        <w:t xml:space="preserve">Вибирайте прості паролі, які легко запам'ятати</w:t>
      </w:r>
    </w:p>
    <w:p w:rsidR="00000000" w:rsidDel="00000000" w:rsidP="00000000" w:rsidRDefault="00000000" w:rsidRPr="00000000" w14:paraId="00000010">
      <w:pPr>
        <w:rPr>
          <w:color w:val="cc0000"/>
          <w:sz w:val="30"/>
          <w:szCs w:val="30"/>
        </w:rPr>
      </w:pPr>
      <w:r w:rsidDel="00000000" w:rsidR="00000000" w:rsidRPr="00000000">
        <w:rPr>
          <w:color w:val="cc0000"/>
          <w:sz w:val="30"/>
          <w:szCs w:val="30"/>
          <w:rtl w:val="0"/>
        </w:rPr>
        <w:t xml:space="preserve">Використовуйте однакові або схожі паролі для кількох облікових записів</w:t>
      </w:r>
    </w:p>
    <w:p w:rsidR="00000000" w:rsidDel="00000000" w:rsidP="00000000" w:rsidRDefault="00000000" w:rsidRPr="00000000" w14:paraId="00000011">
      <w:pPr>
        <w:rPr>
          <w:color w:val="cc0000"/>
          <w:sz w:val="30"/>
          <w:szCs w:val="30"/>
        </w:rPr>
      </w:pPr>
      <w:r w:rsidDel="00000000" w:rsidR="00000000" w:rsidRPr="00000000">
        <w:rPr>
          <w:color w:val="cc0000"/>
          <w:sz w:val="30"/>
          <w:szCs w:val="30"/>
          <w:rtl w:val="0"/>
        </w:rPr>
        <w:t xml:space="preserve">Залишайте нотатки з паролями, щоб не забути</w:t>
      </w:r>
    </w:p>
    <w:p w:rsidR="00000000" w:rsidDel="00000000" w:rsidP="00000000" w:rsidRDefault="00000000" w:rsidRPr="00000000" w14:paraId="00000012">
      <w:pPr>
        <w:rPr>
          <w:color w:val="cc0000"/>
          <w:sz w:val="30"/>
          <w:szCs w:val="30"/>
        </w:rPr>
      </w:pPr>
      <w:r w:rsidDel="00000000" w:rsidR="00000000" w:rsidRPr="00000000">
        <w:rPr>
          <w:color w:val="cc0000"/>
          <w:sz w:val="30"/>
          <w:szCs w:val="30"/>
          <w:rtl w:val="0"/>
        </w:rPr>
        <w:t xml:space="preserve">Використовуйте загальнодоступні пристрої для входу та не змінюйте свої паролі після </w:t>
      </w:r>
    </w:p>
    <w:p w:rsidR="00000000" w:rsidDel="00000000" w:rsidP="00000000" w:rsidRDefault="00000000" w:rsidRPr="00000000" w14:paraId="00000013">
      <w:pPr>
        <w:rPr>
          <w:color w:val="cc0000"/>
          <w:sz w:val="30"/>
          <w:szCs w:val="30"/>
        </w:rPr>
      </w:pPr>
      <w:r w:rsidDel="00000000" w:rsidR="00000000" w:rsidRPr="00000000">
        <w:rPr>
          <w:color w:val="cc0000"/>
          <w:sz w:val="30"/>
          <w:szCs w:val="30"/>
          <w:rtl w:val="0"/>
        </w:rPr>
        <w:t xml:space="preserve">Достатньо мати один рівень захисту (наприклад, лише паролем)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Марина Чала" w:id="0" w:date="2023-07-11T17:31:17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Діти отримують усі твердження однаковим кольором, однак ці вони мають відбракувати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