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F6C" w:rsidRPr="00436F6C" w:rsidRDefault="00436F6C" w:rsidP="00436F6C">
      <w:pPr>
        <w:spacing w:after="160" w:line="240" w:lineRule="auto"/>
        <w:jc w:val="center"/>
        <w:rPr>
          <w:rFonts w:ascii="Times New Roman" w:eastAsia="Times New Roman" w:hAnsi="Times New Roman" w:cs="Times New Roman"/>
          <w:sz w:val="24"/>
          <w:szCs w:val="24"/>
          <w:lang w:eastAsia="uk-UA"/>
        </w:rPr>
      </w:pPr>
      <w:r w:rsidRPr="00436F6C">
        <w:rPr>
          <w:rFonts w:ascii="Times New Roman" w:eastAsia="Times New Roman" w:hAnsi="Times New Roman" w:cs="Times New Roman"/>
          <w:b/>
          <w:bCs/>
          <w:color w:val="000000"/>
          <w:sz w:val="32"/>
          <w:szCs w:val="32"/>
          <w:lang w:eastAsia="uk-UA"/>
        </w:rPr>
        <w:t>Додатки до вправи</w:t>
      </w:r>
    </w:p>
    <w:p w:rsidR="00436F6C" w:rsidRPr="00436F6C" w:rsidRDefault="00436F6C" w:rsidP="00436F6C">
      <w:pPr>
        <w:spacing w:after="160" w:line="240" w:lineRule="auto"/>
        <w:jc w:val="center"/>
        <w:rPr>
          <w:rFonts w:ascii="Times New Roman" w:eastAsia="Times New Roman" w:hAnsi="Times New Roman" w:cs="Times New Roman"/>
          <w:sz w:val="24"/>
          <w:szCs w:val="24"/>
          <w:lang w:eastAsia="uk-UA"/>
        </w:rPr>
      </w:pPr>
      <w:r w:rsidRPr="00436F6C">
        <w:rPr>
          <w:rFonts w:ascii="Times New Roman" w:eastAsia="Times New Roman" w:hAnsi="Times New Roman" w:cs="Times New Roman"/>
          <w:b/>
          <w:bCs/>
          <w:color w:val="000000"/>
          <w:sz w:val="28"/>
          <w:szCs w:val="28"/>
          <w:lang w:eastAsia="uk-UA"/>
        </w:rPr>
        <w:t>Додаток № 1. Історичні портрети</w:t>
      </w:r>
    </w:p>
    <w:p w:rsidR="00436F6C" w:rsidRPr="00436F6C" w:rsidRDefault="00436F6C" w:rsidP="00A26705">
      <w:pPr>
        <w:spacing w:after="160" w:line="240" w:lineRule="auto"/>
        <w:ind w:left="-850" w:right="-418"/>
        <w:jc w:val="center"/>
        <w:textAlignment w:val="baseline"/>
        <w:rPr>
          <w:rFonts w:ascii="Times New Roman" w:eastAsia="Times New Roman" w:hAnsi="Times New Roman" w:cs="Times New Roman"/>
          <w:color w:val="374151"/>
          <w:sz w:val="30"/>
          <w:szCs w:val="30"/>
          <w:lang w:eastAsia="uk-UA"/>
        </w:rPr>
      </w:pPr>
      <w:r>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47B68EF1" wp14:editId="419681C7">
            <wp:extent cx="5494020" cy="8566947"/>
            <wp:effectExtent l="0" t="0" r="0" b="5715"/>
            <wp:docPr id="3" name="Рисунок 3" descr="https://lh5.googleusercontent.com/FIjan5N-dwLjJGBvyODyMK5KN1e2wn1f7sJRER3YC3P5pwvh1f3xw3mAU3-Xv7hxA9Ui9NhePTbsBPWjQG2VO0mFlfgRdTUBTG5lsCW9X5Ql0lFYYk-wF4SNWzzYGtl3hVNEWCmrR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FIjan5N-dwLjJGBvyODyMK5KN1e2wn1f7sJRER3YC3P5pwvh1f3xw3mAU3-Xv7hxA9Ui9NhePTbsBPWjQG2VO0mFlfgRdTUBTG5lsCW9X5Ql0lFYYk-wF4SNWzzYGtl3hVNEWCmrRW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4020" cy="8566947"/>
                    </a:xfrm>
                    <a:prstGeom prst="rect">
                      <a:avLst/>
                    </a:prstGeom>
                    <a:noFill/>
                    <a:ln>
                      <a:noFill/>
                    </a:ln>
                  </pic:spPr>
                </pic:pic>
              </a:graphicData>
            </a:graphic>
          </wp:inline>
        </w:drawing>
      </w:r>
    </w:p>
    <w:p w:rsidR="00A26705" w:rsidRPr="00436F6C" w:rsidRDefault="00A26705" w:rsidP="00A26705">
      <w:pPr>
        <w:spacing w:after="160" w:line="240" w:lineRule="auto"/>
        <w:ind w:left="720"/>
        <w:jc w:val="center"/>
        <w:textAlignment w:val="baseline"/>
        <w:rPr>
          <w:rFonts w:ascii="Times New Roman" w:eastAsia="Times New Roman" w:hAnsi="Times New Roman" w:cs="Times New Roman"/>
          <w:b/>
          <w:color w:val="374151"/>
          <w:sz w:val="36"/>
          <w:szCs w:val="30"/>
          <w:lang w:eastAsia="uk-UA"/>
        </w:rPr>
      </w:pPr>
      <w:r w:rsidRPr="00436F6C">
        <w:rPr>
          <w:rFonts w:ascii="Times New Roman" w:eastAsia="Times New Roman" w:hAnsi="Times New Roman" w:cs="Times New Roman"/>
          <w:b/>
          <w:i/>
          <w:iCs/>
          <w:color w:val="000000"/>
          <w:sz w:val="36"/>
          <w:szCs w:val="28"/>
          <w:lang w:eastAsia="uk-UA"/>
        </w:rPr>
        <w:t>Княгиня Ольга</w:t>
      </w:r>
    </w:p>
    <w:p w:rsidR="00436F6C" w:rsidRPr="00436F6C" w:rsidRDefault="00436F6C" w:rsidP="00A26705">
      <w:pPr>
        <w:spacing w:after="160" w:line="240" w:lineRule="auto"/>
        <w:textAlignment w:val="baseline"/>
        <w:rPr>
          <w:rFonts w:ascii="Times New Roman" w:eastAsia="Times New Roman" w:hAnsi="Times New Roman" w:cs="Times New Roman"/>
          <w:color w:val="374151"/>
          <w:sz w:val="30"/>
          <w:szCs w:val="30"/>
          <w:lang w:eastAsia="uk-UA"/>
        </w:rPr>
      </w:pPr>
    </w:p>
    <w:p w:rsidR="00436F6C" w:rsidRPr="00436F6C" w:rsidRDefault="00436F6C" w:rsidP="00436F6C">
      <w:pPr>
        <w:spacing w:after="240" w:line="240" w:lineRule="auto"/>
        <w:rPr>
          <w:rFonts w:ascii="Times New Roman" w:eastAsia="Times New Roman" w:hAnsi="Times New Roman" w:cs="Times New Roman"/>
          <w:sz w:val="24"/>
          <w:szCs w:val="24"/>
          <w:lang w:eastAsia="uk-UA"/>
        </w:rPr>
      </w:pPr>
      <w:r w:rsidRPr="00436F6C">
        <w:rPr>
          <w:rFonts w:ascii="Times New Roman" w:eastAsia="Times New Roman" w:hAnsi="Times New Roman" w:cs="Times New Roman"/>
          <w:sz w:val="24"/>
          <w:szCs w:val="24"/>
          <w:lang w:eastAsia="uk-UA"/>
        </w:rPr>
        <w:br/>
      </w:r>
      <w:r w:rsidRPr="00436F6C">
        <w:rPr>
          <w:rFonts w:ascii="Times New Roman" w:eastAsia="Times New Roman" w:hAnsi="Times New Roman" w:cs="Times New Roman"/>
          <w:sz w:val="24"/>
          <w:szCs w:val="24"/>
          <w:lang w:eastAsia="uk-UA"/>
        </w:rPr>
        <w:br/>
      </w:r>
      <w:r w:rsidRPr="00436F6C">
        <w:rPr>
          <w:rFonts w:ascii="Times New Roman" w:eastAsia="Times New Roman" w:hAnsi="Times New Roman" w:cs="Times New Roman"/>
          <w:sz w:val="24"/>
          <w:szCs w:val="24"/>
          <w:lang w:eastAsia="uk-UA"/>
        </w:rPr>
        <w:br/>
      </w:r>
      <w:r w:rsidRPr="00436F6C">
        <w:rPr>
          <w:rFonts w:ascii="Times New Roman" w:eastAsia="Times New Roman" w:hAnsi="Times New Roman" w:cs="Times New Roman"/>
          <w:sz w:val="24"/>
          <w:szCs w:val="24"/>
          <w:lang w:eastAsia="uk-UA"/>
        </w:rPr>
        <w:br/>
      </w:r>
      <w:r w:rsidRPr="00436F6C">
        <w:rPr>
          <w:rFonts w:ascii="Times New Roman" w:eastAsia="Times New Roman" w:hAnsi="Times New Roman" w:cs="Times New Roman"/>
          <w:sz w:val="24"/>
          <w:szCs w:val="24"/>
          <w:lang w:eastAsia="uk-UA"/>
        </w:rPr>
        <w:br/>
      </w:r>
      <w:r w:rsidRPr="00436F6C">
        <w:rPr>
          <w:rFonts w:ascii="Times New Roman" w:eastAsia="Times New Roman" w:hAnsi="Times New Roman" w:cs="Times New Roman"/>
          <w:sz w:val="24"/>
          <w:szCs w:val="24"/>
          <w:lang w:eastAsia="uk-UA"/>
        </w:rPr>
        <w:br/>
      </w:r>
      <w:r w:rsidRPr="00436F6C">
        <w:rPr>
          <w:rFonts w:ascii="Times New Roman" w:eastAsia="Times New Roman" w:hAnsi="Times New Roman" w:cs="Times New Roman"/>
          <w:sz w:val="24"/>
          <w:szCs w:val="24"/>
          <w:lang w:eastAsia="uk-UA"/>
        </w:rPr>
        <w:br/>
      </w:r>
      <w:r w:rsidRPr="00436F6C">
        <w:rPr>
          <w:rFonts w:ascii="Times New Roman" w:eastAsia="Times New Roman" w:hAnsi="Times New Roman" w:cs="Times New Roman"/>
          <w:sz w:val="24"/>
          <w:szCs w:val="24"/>
          <w:lang w:eastAsia="uk-UA"/>
        </w:rPr>
        <w:br/>
      </w:r>
      <w:r w:rsidRPr="00436F6C">
        <w:rPr>
          <w:rFonts w:ascii="Times New Roman" w:eastAsia="Times New Roman" w:hAnsi="Times New Roman" w:cs="Times New Roman"/>
          <w:sz w:val="24"/>
          <w:szCs w:val="24"/>
          <w:lang w:eastAsia="uk-UA"/>
        </w:rPr>
        <w:br/>
      </w:r>
    </w:p>
    <w:p w:rsidR="00436F6C" w:rsidRDefault="00436F6C" w:rsidP="00436F6C">
      <w:pPr>
        <w:spacing w:after="0" w:line="240" w:lineRule="auto"/>
        <w:jc w:val="center"/>
        <w:rPr>
          <w:rFonts w:ascii="Times New Roman" w:eastAsia="Times New Roman" w:hAnsi="Times New Roman" w:cs="Times New Roman"/>
          <w:b/>
          <w:bCs/>
          <w:color w:val="000000"/>
          <w:sz w:val="28"/>
          <w:szCs w:val="28"/>
          <w:lang w:eastAsia="uk-UA"/>
        </w:rPr>
      </w:pPr>
    </w:p>
    <w:p w:rsidR="00436F6C" w:rsidRDefault="00436F6C" w:rsidP="00436F6C">
      <w:pPr>
        <w:spacing w:after="0" w:line="240" w:lineRule="auto"/>
        <w:jc w:val="center"/>
        <w:rPr>
          <w:rFonts w:ascii="Times New Roman" w:eastAsia="Times New Roman" w:hAnsi="Times New Roman" w:cs="Times New Roman"/>
          <w:b/>
          <w:bCs/>
          <w:color w:val="000000"/>
          <w:sz w:val="28"/>
          <w:szCs w:val="28"/>
          <w:lang w:eastAsia="uk-UA"/>
        </w:rPr>
      </w:pPr>
    </w:p>
    <w:p w:rsidR="00436F6C" w:rsidRDefault="00436F6C" w:rsidP="00436F6C">
      <w:pPr>
        <w:spacing w:after="0" w:line="240" w:lineRule="auto"/>
        <w:jc w:val="center"/>
        <w:rPr>
          <w:rFonts w:ascii="Times New Roman" w:eastAsia="Times New Roman" w:hAnsi="Times New Roman" w:cs="Times New Roman"/>
          <w:b/>
          <w:bCs/>
          <w:color w:val="000000"/>
          <w:sz w:val="28"/>
          <w:szCs w:val="28"/>
          <w:lang w:eastAsia="uk-UA"/>
        </w:rPr>
      </w:pPr>
    </w:p>
    <w:p w:rsidR="00436F6C" w:rsidRDefault="00436F6C" w:rsidP="00436F6C">
      <w:pPr>
        <w:spacing w:after="0" w:line="240" w:lineRule="auto"/>
        <w:jc w:val="center"/>
        <w:rPr>
          <w:rFonts w:ascii="Times New Roman" w:eastAsia="Times New Roman" w:hAnsi="Times New Roman" w:cs="Times New Roman"/>
          <w:b/>
          <w:bCs/>
          <w:color w:val="000000"/>
          <w:sz w:val="28"/>
          <w:szCs w:val="28"/>
          <w:lang w:eastAsia="uk-UA"/>
        </w:rPr>
      </w:pPr>
    </w:p>
    <w:p w:rsidR="00436F6C" w:rsidRDefault="00436F6C" w:rsidP="00436F6C">
      <w:pPr>
        <w:spacing w:after="0" w:line="240" w:lineRule="auto"/>
        <w:jc w:val="center"/>
        <w:rPr>
          <w:rFonts w:ascii="Times New Roman" w:eastAsia="Times New Roman" w:hAnsi="Times New Roman" w:cs="Times New Roman"/>
          <w:b/>
          <w:bCs/>
          <w:color w:val="000000"/>
          <w:sz w:val="28"/>
          <w:szCs w:val="28"/>
          <w:lang w:eastAsia="uk-UA"/>
        </w:rPr>
      </w:pPr>
    </w:p>
    <w:p w:rsidR="00436F6C" w:rsidRDefault="00436F6C" w:rsidP="00436F6C">
      <w:pPr>
        <w:spacing w:after="0" w:line="240" w:lineRule="auto"/>
        <w:jc w:val="center"/>
        <w:rPr>
          <w:rFonts w:ascii="Times New Roman" w:eastAsia="Times New Roman" w:hAnsi="Times New Roman" w:cs="Times New Roman"/>
          <w:b/>
          <w:bCs/>
          <w:color w:val="000000"/>
          <w:sz w:val="28"/>
          <w:szCs w:val="28"/>
          <w:lang w:eastAsia="uk-UA"/>
        </w:rPr>
      </w:pPr>
    </w:p>
    <w:p w:rsidR="00436F6C" w:rsidRDefault="00436F6C" w:rsidP="00436F6C">
      <w:pPr>
        <w:spacing w:after="0" w:line="240" w:lineRule="auto"/>
        <w:jc w:val="center"/>
        <w:rPr>
          <w:rFonts w:ascii="Times New Roman" w:eastAsia="Times New Roman" w:hAnsi="Times New Roman" w:cs="Times New Roman"/>
          <w:b/>
          <w:bCs/>
          <w:color w:val="000000"/>
          <w:sz w:val="28"/>
          <w:szCs w:val="28"/>
          <w:lang w:eastAsia="uk-UA"/>
        </w:rPr>
      </w:pPr>
    </w:p>
    <w:p w:rsidR="00A26705" w:rsidRDefault="00A26705" w:rsidP="00436F6C">
      <w:pPr>
        <w:spacing w:after="0" w:line="240" w:lineRule="auto"/>
        <w:jc w:val="center"/>
        <w:rPr>
          <w:rFonts w:ascii="Times New Roman" w:eastAsia="Times New Roman" w:hAnsi="Times New Roman" w:cs="Times New Roman"/>
          <w:b/>
          <w:bCs/>
          <w:color w:val="000000"/>
          <w:sz w:val="28"/>
          <w:szCs w:val="28"/>
          <w:lang w:eastAsia="uk-UA"/>
        </w:rPr>
      </w:pPr>
    </w:p>
    <w:p w:rsidR="00A26705" w:rsidRDefault="00A26705" w:rsidP="00436F6C">
      <w:pPr>
        <w:spacing w:after="0" w:line="240" w:lineRule="auto"/>
        <w:jc w:val="center"/>
        <w:rPr>
          <w:rFonts w:ascii="Times New Roman" w:eastAsia="Times New Roman" w:hAnsi="Times New Roman" w:cs="Times New Roman"/>
          <w:b/>
          <w:bCs/>
          <w:color w:val="000000"/>
          <w:sz w:val="28"/>
          <w:szCs w:val="28"/>
          <w:lang w:eastAsia="uk-UA"/>
        </w:rPr>
      </w:pPr>
    </w:p>
    <w:p w:rsidR="00A26705" w:rsidRDefault="00A26705" w:rsidP="00436F6C">
      <w:pPr>
        <w:spacing w:after="0" w:line="240" w:lineRule="auto"/>
        <w:jc w:val="center"/>
        <w:rPr>
          <w:rFonts w:ascii="Times New Roman" w:eastAsia="Times New Roman" w:hAnsi="Times New Roman" w:cs="Times New Roman"/>
          <w:b/>
          <w:bCs/>
          <w:color w:val="000000"/>
          <w:sz w:val="28"/>
          <w:szCs w:val="28"/>
          <w:lang w:eastAsia="uk-UA"/>
        </w:rPr>
      </w:pPr>
    </w:p>
    <w:p w:rsidR="00A26705" w:rsidRPr="00A26705" w:rsidRDefault="00A26705" w:rsidP="00436F6C">
      <w:pPr>
        <w:spacing w:after="0" w:line="240" w:lineRule="auto"/>
        <w:jc w:val="center"/>
        <w:rPr>
          <w:rFonts w:ascii="Times New Roman" w:eastAsia="Times New Roman" w:hAnsi="Times New Roman" w:cs="Times New Roman"/>
          <w:b/>
          <w:bCs/>
          <w:color w:val="000000"/>
          <w:sz w:val="36"/>
          <w:szCs w:val="28"/>
          <w:lang w:eastAsia="uk-UA"/>
        </w:rPr>
      </w:pPr>
      <w:r w:rsidRPr="00436F6C">
        <w:rPr>
          <w:rFonts w:ascii="Times New Roman" w:eastAsia="Times New Roman" w:hAnsi="Times New Roman" w:cs="Times New Roman"/>
          <w:b/>
          <w:i/>
          <w:iCs/>
          <w:color w:val="000000"/>
          <w:sz w:val="36"/>
          <w:szCs w:val="28"/>
          <w:lang w:eastAsia="uk-UA"/>
        </w:rPr>
        <w:t>Король Данило</w:t>
      </w:r>
    </w:p>
    <w:p w:rsidR="00A26705" w:rsidRDefault="00A26705" w:rsidP="00A26705">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noProof/>
          <w:color w:val="374151"/>
          <w:sz w:val="30"/>
          <w:szCs w:val="30"/>
          <w:bdr w:val="none" w:sz="0" w:space="0" w:color="auto" w:frame="1"/>
          <w:lang w:eastAsia="uk-UA"/>
        </w:rPr>
        <w:drawing>
          <wp:anchor distT="0" distB="0" distL="114300" distR="114300" simplePos="0" relativeHeight="251659264" behindDoc="0" locked="0" layoutInCell="1" allowOverlap="1" wp14:anchorId="5D776A9B" wp14:editId="4941A4FC">
            <wp:simplePos x="0" y="0"/>
            <wp:positionH relativeFrom="margin">
              <wp:align>center</wp:align>
            </wp:positionH>
            <wp:positionV relativeFrom="margin">
              <wp:align>center</wp:align>
            </wp:positionV>
            <wp:extent cx="5360670" cy="8359140"/>
            <wp:effectExtent l="0" t="0" r="0" b="3810"/>
            <wp:wrapSquare wrapText="bothSides"/>
            <wp:docPr id="4" name="Рисунок 4" descr="https://lh6.googleusercontent.com/n0BBgH5N84JH-Fy2Hp-Xmv7W60i5uGBttzRCziafeMcyHQSpaaeZi_BZx-9cxKZuTcs7v4VUaxiRpImxsAHkS5GrndLkAiovQorvwZJUszPip-tQbpqPpqi7xnUQ9iiH9bABXrE-mW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0BBgH5N84JH-Fy2Hp-Xmv7W60i5uGBttzRCziafeMcyHQSpaaeZi_BZx-9cxKZuTcs7v4VUaxiRpImxsAHkS5GrndLkAiovQorvwZJUszPip-tQbpqPpqi7xnUQ9iiH9bABXrE-mWD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9152" cy="8355861"/>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p w:rsidR="00A26705" w:rsidRDefault="00A26705" w:rsidP="00436F6C">
      <w:pPr>
        <w:spacing w:after="0" w:line="240" w:lineRule="auto"/>
        <w:jc w:val="center"/>
        <w:rPr>
          <w:rFonts w:ascii="Times New Roman" w:eastAsia="Times New Roman" w:hAnsi="Times New Roman" w:cs="Times New Roman"/>
          <w:b/>
          <w:bCs/>
          <w:color w:val="000000"/>
          <w:sz w:val="28"/>
          <w:szCs w:val="28"/>
          <w:lang w:eastAsia="uk-UA"/>
        </w:rPr>
      </w:pPr>
    </w:p>
    <w:p w:rsidR="00436F6C" w:rsidRPr="00436F6C" w:rsidRDefault="00436F6C" w:rsidP="00436F6C">
      <w:pPr>
        <w:spacing w:after="0" w:line="240" w:lineRule="auto"/>
        <w:jc w:val="center"/>
        <w:rPr>
          <w:rFonts w:ascii="Times New Roman" w:eastAsia="Times New Roman" w:hAnsi="Times New Roman" w:cs="Times New Roman"/>
          <w:sz w:val="24"/>
          <w:szCs w:val="24"/>
          <w:lang w:eastAsia="uk-UA"/>
        </w:rPr>
      </w:pPr>
      <w:r w:rsidRPr="00436F6C">
        <w:rPr>
          <w:rFonts w:ascii="Times New Roman" w:eastAsia="Times New Roman" w:hAnsi="Times New Roman" w:cs="Times New Roman"/>
          <w:b/>
          <w:bCs/>
          <w:color w:val="000000"/>
          <w:sz w:val="28"/>
          <w:szCs w:val="28"/>
          <w:lang w:eastAsia="uk-UA"/>
        </w:rPr>
        <w:t xml:space="preserve">Додаток №2. Історичний матеріал про княгиню Ольгу </w:t>
      </w:r>
      <w:r w:rsidRPr="00436F6C">
        <w:rPr>
          <w:rFonts w:ascii="Arial" w:eastAsia="Times New Roman" w:hAnsi="Arial" w:cs="Arial"/>
          <w:color w:val="000000"/>
          <w:lang w:eastAsia="uk-UA"/>
        </w:rPr>
        <w:t>  </w:t>
      </w:r>
    </w:p>
    <w:p w:rsidR="00436F6C" w:rsidRPr="00436F6C" w:rsidRDefault="00436F6C" w:rsidP="00436F6C">
      <w:pPr>
        <w:spacing w:after="0" w:line="240" w:lineRule="auto"/>
        <w:rPr>
          <w:rFonts w:ascii="Times New Roman" w:eastAsia="Times New Roman" w:hAnsi="Times New Roman" w:cs="Times New Roman"/>
          <w:sz w:val="24"/>
          <w:szCs w:val="24"/>
          <w:lang w:eastAsia="uk-UA"/>
        </w:rPr>
      </w:pPr>
    </w:p>
    <w:p w:rsidR="00436F6C" w:rsidRPr="00436F6C" w:rsidRDefault="00436F6C" w:rsidP="00436F6C">
      <w:pPr>
        <w:spacing w:after="0" w:line="240" w:lineRule="auto"/>
        <w:rPr>
          <w:rFonts w:ascii="Times New Roman" w:eastAsia="Times New Roman" w:hAnsi="Times New Roman" w:cs="Times New Roman"/>
          <w:sz w:val="24"/>
          <w:szCs w:val="24"/>
          <w:lang w:eastAsia="uk-UA"/>
        </w:rPr>
      </w:pPr>
      <w:r w:rsidRPr="00436F6C">
        <w:rPr>
          <w:rFonts w:ascii="Times New Roman" w:eastAsia="Times New Roman" w:hAnsi="Times New Roman" w:cs="Times New Roman"/>
          <w:b/>
          <w:bCs/>
          <w:color w:val="000000"/>
          <w:sz w:val="28"/>
          <w:szCs w:val="28"/>
          <w:lang w:eastAsia="uk-UA"/>
        </w:rPr>
        <w:t>2.1 Походження княгині Ольги</w:t>
      </w:r>
    </w:p>
    <w:p w:rsidR="00436F6C" w:rsidRPr="00436F6C" w:rsidRDefault="00436F6C" w:rsidP="00436F6C">
      <w:pPr>
        <w:spacing w:after="240" w:line="240" w:lineRule="auto"/>
        <w:rPr>
          <w:rFonts w:ascii="Times New Roman" w:eastAsia="Times New Roman" w:hAnsi="Times New Roman" w:cs="Times New Roman"/>
          <w:sz w:val="24"/>
          <w:szCs w:val="24"/>
          <w:lang w:eastAsia="uk-UA"/>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36F6C" w:rsidRPr="00436F6C" w:rsidTr="00436F6C">
        <w:tc>
          <w:tcPr>
            <w:tcW w:w="0" w:type="auto"/>
            <w:tcBorders>
              <w:top w:val="single" w:sz="8" w:space="0" w:color="000000"/>
              <w:left w:val="single" w:sz="8" w:space="0" w:color="000000"/>
              <w:bottom w:val="dashed" w:sz="8" w:space="0" w:color="000000"/>
              <w:right w:val="single" w:sz="8" w:space="0" w:color="000000"/>
            </w:tcBorders>
            <w:shd w:val="clear" w:color="auto" w:fill="FFF2CC"/>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Походження княгині Ольги досі залишається для істориків загадкою. Існує кілька версій, проте жодна з них не підтверджена науково</w:t>
            </w:r>
            <w:r w:rsidRPr="00436F6C">
              <w:rPr>
                <w:rFonts w:ascii="Arial" w:eastAsia="Times New Roman" w:hAnsi="Arial" w:cs="Arial"/>
                <w:b/>
                <w:bCs/>
                <w:i/>
                <w:iCs/>
                <w:color w:val="000000"/>
                <w:sz w:val="36"/>
                <w:szCs w:val="27"/>
                <w:lang w:eastAsia="uk-UA"/>
              </w:rPr>
              <w:t>. </w:t>
            </w:r>
          </w:p>
        </w:tc>
      </w:tr>
      <w:tr w:rsidR="00436F6C" w:rsidRPr="00436F6C" w:rsidTr="00436F6C">
        <w:tc>
          <w:tcPr>
            <w:tcW w:w="0" w:type="auto"/>
            <w:tcBorders>
              <w:top w:val="dashed" w:sz="8" w:space="0" w:color="000000"/>
              <w:left w:val="single" w:sz="8" w:space="0" w:color="000000"/>
              <w:bottom w:val="dashed" w:sz="8" w:space="0" w:color="000000"/>
              <w:right w:val="single" w:sz="8" w:space="0" w:color="000000"/>
            </w:tcBorders>
            <w:shd w:val="clear" w:color="auto" w:fill="FFF2CC"/>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36"/>
                <w:szCs w:val="24"/>
                <w:lang w:eastAsia="uk-UA"/>
              </w:rPr>
            </w:pPr>
            <w:r w:rsidRPr="00436F6C">
              <w:rPr>
                <w:rFonts w:ascii="Arial" w:eastAsia="Times New Roman" w:hAnsi="Arial" w:cs="Arial"/>
                <w:b/>
                <w:bCs/>
                <w:i/>
                <w:iCs/>
                <w:color w:val="000000"/>
                <w:sz w:val="36"/>
                <w:szCs w:val="27"/>
                <w:lang w:eastAsia="uk-UA"/>
              </w:rPr>
              <w:t xml:space="preserve"> </w:t>
            </w:r>
            <w:r w:rsidRPr="00436F6C">
              <w:rPr>
                <w:rFonts w:ascii="Times New Roman" w:eastAsia="Times New Roman" w:hAnsi="Times New Roman" w:cs="Times New Roman"/>
                <w:b/>
                <w:bCs/>
                <w:i/>
                <w:iCs/>
                <w:color w:val="000000"/>
                <w:sz w:val="36"/>
                <w:szCs w:val="28"/>
                <w:lang w:eastAsia="uk-UA"/>
              </w:rPr>
              <w:t>Одні легендарні оповіді виводять родовід Ольги зі Пскова-Новгорода, інші — з Болгарії. </w:t>
            </w:r>
          </w:p>
        </w:tc>
      </w:tr>
      <w:tr w:rsidR="00436F6C" w:rsidRPr="00436F6C" w:rsidTr="00436F6C">
        <w:tc>
          <w:tcPr>
            <w:tcW w:w="0" w:type="auto"/>
            <w:tcBorders>
              <w:top w:val="dashed" w:sz="8" w:space="0" w:color="000000"/>
              <w:left w:val="single" w:sz="8" w:space="0" w:color="000000"/>
              <w:bottom w:val="dashed" w:sz="8" w:space="0" w:color="000000"/>
              <w:right w:val="single" w:sz="8" w:space="0" w:color="000000"/>
            </w:tcBorders>
            <w:shd w:val="clear" w:color="auto" w:fill="FFF2CC"/>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 xml:space="preserve">Є перекази, які свідчать, що вона була дочкою чи онукою </w:t>
            </w:r>
            <w:proofErr w:type="spellStart"/>
            <w:r w:rsidRPr="00436F6C">
              <w:rPr>
                <w:rFonts w:ascii="Times New Roman" w:eastAsia="Times New Roman" w:hAnsi="Times New Roman" w:cs="Times New Roman"/>
                <w:b/>
                <w:bCs/>
                <w:i/>
                <w:iCs/>
                <w:color w:val="000000"/>
                <w:sz w:val="36"/>
                <w:szCs w:val="28"/>
                <w:lang w:eastAsia="uk-UA"/>
              </w:rPr>
              <w:t>Гостомисла</w:t>
            </w:r>
            <w:proofErr w:type="spellEnd"/>
            <w:r w:rsidRPr="00436F6C">
              <w:rPr>
                <w:rFonts w:ascii="Times New Roman" w:eastAsia="Times New Roman" w:hAnsi="Times New Roman" w:cs="Times New Roman"/>
                <w:b/>
                <w:bCs/>
                <w:i/>
                <w:iCs/>
                <w:color w:val="000000"/>
                <w:sz w:val="36"/>
                <w:szCs w:val="28"/>
                <w:lang w:eastAsia="uk-UA"/>
              </w:rPr>
              <w:t xml:space="preserve"> — новгородця, який закликав рід Рюрика на Русь і став його першим дорадником. Можливо, це версія пізнішого походження, мета якої — вивести родовід Ольги зі Пскова-Новгорода.</w:t>
            </w:r>
          </w:p>
        </w:tc>
      </w:tr>
      <w:tr w:rsidR="00436F6C" w:rsidRPr="00436F6C" w:rsidTr="00436F6C">
        <w:tc>
          <w:tcPr>
            <w:tcW w:w="0" w:type="auto"/>
            <w:tcBorders>
              <w:top w:val="dashed" w:sz="8" w:space="0" w:color="000000"/>
              <w:left w:val="single" w:sz="8" w:space="0" w:color="000000"/>
              <w:bottom w:val="dashed" w:sz="8" w:space="0" w:color="000000"/>
              <w:right w:val="single" w:sz="8" w:space="0" w:color="000000"/>
            </w:tcBorders>
            <w:shd w:val="clear" w:color="auto" w:fill="FFF2CC"/>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Це є цілком виправданим, бо утверджує дві вагомі ідеї. По-перше, те, що Ольга мала цілком законні права на київський стіл і була його варта. По-друге, руську державність творили не самі варяги, а у тісному військово-політичному союзі та династичних зв’язках із місцевими народами. </w:t>
            </w:r>
          </w:p>
        </w:tc>
      </w:tr>
      <w:tr w:rsidR="00436F6C" w:rsidRPr="00436F6C" w:rsidTr="00436F6C">
        <w:tc>
          <w:tcPr>
            <w:tcW w:w="0" w:type="auto"/>
            <w:tcBorders>
              <w:top w:val="dashed"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 xml:space="preserve">Крім того, легенди наголошують на тому, що характеру Ольги були притаманні «мудрість і </w:t>
            </w:r>
            <w:proofErr w:type="spellStart"/>
            <w:r w:rsidRPr="00436F6C">
              <w:rPr>
                <w:rFonts w:ascii="Times New Roman" w:eastAsia="Times New Roman" w:hAnsi="Times New Roman" w:cs="Times New Roman"/>
                <w:b/>
                <w:bCs/>
                <w:i/>
                <w:iCs/>
                <w:color w:val="000000"/>
                <w:sz w:val="36"/>
                <w:szCs w:val="28"/>
                <w:lang w:eastAsia="uk-UA"/>
              </w:rPr>
              <w:t>смисленість</w:t>
            </w:r>
            <w:proofErr w:type="spellEnd"/>
            <w:r w:rsidRPr="00436F6C">
              <w:rPr>
                <w:rFonts w:ascii="Times New Roman" w:eastAsia="Times New Roman" w:hAnsi="Times New Roman" w:cs="Times New Roman"/>
                <w:b/>
                <w:bCs/>
                <w:i/>
                <w:iCs/>
                <w:color w:val="000000"/>
                <w:sz w:val="36"/>
                <w:szCs w:val="28"/>
                <w:lang w:eastAsia="uk-UA"/>
              </w:rPr>
              <w:t>» полян, але вона не відрізнялася полянською «тихістю і лагідністю».</w:t>
            </w:r>
          </w:p>
        </w:tc>
      </w:tr>
    </w:tbl>
    <w:p w:rsidR="00436F6C" w:rsidRPr="00436F6C" w:rsidRDefault="00436F6C" w:rsidP="00436F6C">
      <w:pPr>
        <w:spacing w:after="240" w:line="240" w:lineRule="auto"/>
        <w:rPr>
          <w:rFonts w:ascii="Times New Roman" w:eastAsia="Times New Roman" w:hAnsi="Times New Roman" w:cs="Times New Roman"/>
          <w:sz w:val="36"/>
          <w:szCs w:val="24"/>
          <w:lang w:eastAsia="uk-UA"/>
        </w:rPr>
      </w:pPr>
    </w:p>
    <w:p w:rsidR="00436F6C" w:rsidRPr="00436F6C" w:rsidRDefault="00436F6C" w:rsidP="00436F6C">
      <w:pPr>
        <w:spacing w:after="160" w:line="240" w:lineRule="auto"/>
        <w:rPr>
          <w:rFonts w:ascii="Times New Roman" w:eastAsia="Times New Roman" w:hAnsi="Times New Roman" w:cs="Times New Roman"/>
          <w:b/>
          <w:bCs/>
          <w:color w:val="000000"/>
          <w:sz w:val="40"/>
          <w:szCs w:val="28"/>
          <w:lang w:eastAsia="uk-UA"/>
        </w:rPr>
      </w:pPr>
    </w:p>
    <w:p w:rsidR="00436F6C" w:rsidRDefault="00436F6C" w:rsidP="00436F6C">
      <w:pPr>
        <w:spacing w:after="160" w:line="240" w:lineRule="auto"/>
        <w:rPr>
          <w:rFonts w:ascii="Times New Roman" w:eastAsia="Times New Roman" w:hAnsi="Times New Roman" w:cs="Times New Roman"/>
          <w:b/>
          <w:bCs/>
          <w:color w:val="000000"/>
          <w:sz w:val="28"/>
          <w:szCs w:val="28"/>
          <w:lang w:eastAsia="uk-UA"/>
        </w:rPr>
      </w:pPr>
    </w:p>
    <w:p w:rsidR="00436F6C" w:rsidRDefault="00436F6C" w:rsidP="00436F6C">
      <w:pPr>
        <w:spacing w:after="160" w:line="240" w:lineRule="auto"/>
        <w:rPr>
          <w:rFonts w:ascii="Times New Roman" w:eastAsia="Times New Roman" w:hAnsi="Times New Roman" w:cs="Times New Roman"/>
          <w:b/>
          <w:bCs/>
          <w:color w:val="000000"/>
          <w:sz w:val="28"/>
          <w:szCs w:val="28"/>
          <w:lang w:eastAsia="uk-UA"/>
        </w:rPr>
      </w:pPr>
    </w:p>
    <w:p w:rsidR="00436F6C" w:rsidRDefault="00436F6C" w:rsidP="00436F6C">
      <w:pPr>
        <w:spacing w:after="160" w:line="240" w:lineRule="auto"/>
        <w:rPr>
          <w:rFonts w:ascii="Times New Roman" w:eastAsia="Times New Roman" w:hAnsi="Times New Roman" w:cs="Times New Roman"/>
          <w:b/>
          <w:bCs/>
          <w:color w:val="000000"/>
          <w:sz w:val="28"/>
          <w:szCs w:val="28"/>
          <w:lang w:eastAsia="uk-UA"/>
        </w:rPr>
      </w:pPr>
    </w:p>
    <w:p w:rsidR="00436F6C" w:rsidRDefault="00436F6C" w:rsidP="00436F6C">
      <w:pPr>
        <w:spacing w:after="160" w:line="240" w:lineRule="auto"/>
        <w:rPr>
          <w:rFonts w:ascii="Times New Roman" w:eastAsia="Times New Roman" w:hAnsi="Times New Roman" w:cs="Times New Roman"/>
          <w:b/>
          <w:bCs/>
          <w:color w:val="000000"/>
          <w:sz w:val="28"/>
          <w:szCs w:val="28"/>
          <w:lang w:eastAsia="uk-UA"/>
        </w:rPr>
      </w:pPr>
    </w:p>
    <w:p w:rsidR="00A26705" w:rsidRDefault="00A26705" w:rsidP="00436F6C">
      <w:pPr>
        <w:spacing w:after="160" w:line="240" w:lineRule="auto"/>
        <w:rPr>
          <w:rFonts w:ascii="Times New Roman" w:eastAsia="Times New Roman" w:hAnsi="Times New Roman" w:cs="Times New Roman"/>
          <w:b/>
          <w:bCs/>
          <w:color w:val="000000"/>
          <w:sz w:val="28"/>
          <w:szCs w:val="28"/>
          <w:lang w:eastAsia="uk-UA"/>
        </w:rPr>
      </w:pPr>
    </w:p>
    <w:p w:rsidR="00436F6C" w:rsidRPr="00436F6C" w:rsidRDefault="00436F6C" w:rsidP="00436F6C">
      <w:pPr>
        <w:spacing w:after="160" w:line="240" w:lineRule="auto"/>
        <w:rPr>
          <w:rFonts w:ascii="Times New Roman" w:eastAsia="Times New Roman" w:hAnsi="Times New Roman" w:cs="Times New Roman"/>
          <w:sz w:val="24"/>
          <w:szCs w:val="24"/>
          <w:lang w:eastAsia="uk-UA"/>
        </w:rPr>
      </w:pPr>
      <w:r w:rsidRPr="00436F6C">
        <w:rPr>
          <w:rFonts w:ascii="Times New Roman" w:eastAsia="Times New Roman" w:hAnsi="Times New Roman" w:cs="Times New Roman"/>
          <w:b/>
          <w:bCs/>
          <w:color w:val="000000"/>
          <w:sz w:val="28"/>
          <w:szCs w:val="28"/>
          <w:lang w:eastAsia="uk-UA"/>
        </w:rPr>
        <w:lastRenderedPageBreak/>
        <w:t>2.2    Внутрішня політика княгині Ольги</w:t>
      </w:r>
    </w:p>
    <w:p w:rsidR="00436F6C" w:rsidRPr="00436F6C" w:rsidRDefault="00436F6C" w:rsidP="00436F6C">
      <w:pPr>
        <w:spacing w:after="0" w:line="240" w:lineRule="auto"/>
        <w:rPr>
          <w:rFonts w:ascii="Times New Roman" w:eastAsia="Times New Roman" w:hAnsi="Times New Roman" w:cs="Times New Roman"/>
          <w:sz w:val="24"/>
          <w:szCs w:val="24"/>
          <w:lang w:eastAsia="uk-UA"/>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36F6C" w:rsidRPr="00436F6C" w:rsidTr="00436F6C">
        <w:tc>
          <w:tcPr>
            <w:tcW w:w="0" w:type="auto"/>
            <w:tcBorders>
              <w:top w:val="single" w:sz="8" w:space="0" w:color="000000"/>
              <w:left w:val="single" w:sz="8" w:space="0" w:color="000000"/>
              <w:bottom w:val="dashed" w:sz="8" w:space="0" w:color="000000"/>
              <w:right w:val="single" w:sz="8" w:space="0" w:color="000000"/>
            </w:tcBorders>
            <w:shd w:val="clear" w:color="auto" w:fill="FFE599"/>
            <w:tcMar>
              <w:top w:w="100" w:type="dxa"/>
              <w:left w:w="100" w:type="dxa"/>
              <w:bottom w:w="100" w:type="dxa"/>
              <w:right w:w="100" w:type="dxa"/>
            </w:tcMar>
            <w:hideMark/>
          </w:tcPr>
          <w:p w:rsidR="00436F6C" w:rsidRPr="00436F6C" w:rsidRDefault="00436F6C" w:rsidP="00436F6C">
            <w:pPr>
              <w:spacing w:after="0" w:line="240" w:lineRule="auto"/>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 xml:space="preserve">Після трагічної смерті князя Ігоря, княгиня Ольга мусила перебрати державне кермо у свої руки, адже їхній син, князь Святослав, був іще надто малим. На думку вчених, смерть Ігоря була пов’язана з прагненням союзів племен, зокрема деревлян, позбутися влади Рюриковичів і утвердити в Києві власну династію. Щоби покласти край домаганням </w:t>
            </w:r>
            <w:proofErr w:type="spellStart"/>
            <w:r w:rsidRPr="00436F6C">
              <w:rPr>
                <w:rFonts w:ascii="Times New Roman" w:eastAsia="Times New Roman" w:hAnsi="Times New Roman" w:cs="Times New Roman"/>
                <w:b/>
                <w:bCs/>
                <w:i/>
                <w:iCs/>
                <w:color w:val="000000"/>
                <w:sz w:val="36"/>
                <w:szCs w:val="28"/>
                <w:lang w:eastAsia="uk-UA"/>
              </w:rPr>
              <w:t>деревлянської</w:t>
            </w:r>
            <w:proofErr w:type="spellEnd"/>
            <w:r w:rsidRPr="00436F6C">
              <w:rPr>
                <w:rFonts w:ascii="Times New Roman" w:eastAsia="Times New Roman" w:hAnsi="Times New Roman" w:cs="Times New Roman"/>
                <w:b/>
                <w:bCs/>
                <w:i/>
                <w:iCs/>
                <w:color w:val="000000"/>
                <w:sz w:val="36"/>
                <w:szCs w:val="28"/>
                <w:lang w:eastAsia="uk-UA"/>
              </w:rPr>
              <w:t xml:space="preserve"> знаті, Ольга мусила діяти розважливо й рішуче.</w:t>
            </w:r>
          </w:p>
          <w:p w:rsidR="00436F6C" w:rsidRPr="00436F6C" w:rsidRDefault="00436F6C" w:rsidP="00436F6C">
            <w:pPr>
              <w:spacing w:after="0" w:line="0" w:lineRule="atLeast"/>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Вона придушила повстання деревлян і підпорядкувала їхні землі безпосередньо Києву.</w:t>
            </w:r>
          </w:p>
        </w:tc>
      </w:tr>
      <w:tr w:rsidR="00436F6C" w:rsidRPr="00436F6C" w:rsidTr="00436F6C">
        <w:tc>
          <w:tcPr>
            <w:tcW w:w="0" w:type="auto"/>
            <w:tcBorders>
              <w:top w:val="dashed" w:sz="8" w:space="0" w:color="000000"/>
              <w:left w:val="single" w:sz="8" w:space="0" w:color="000000"/>
              <w:bottom w:val="dashed" w:sz="8" w:space="0" w:color="000000"/>
              <w:right w:val="single" w:sz="8" w:space="0" w:color="000000"/>
            </w:tcBorders>
            <w:shd w:val="clear" w:color="auto" w:fill="FFE599"/>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 xml:space="preserve">Як свідчить літопис “Повість минулих літ“, Ольга, приборкавши деревлян, заходилася впорядковувати збір данини – аби запобігти в майбутньому спалахам невдоволення, подібним до тих, внаслідок яких і загинув її </w:t>
            </w:r>
            <w:proofErr w:type="spellStart"/>
            <w:r w:rsidRPr="00436F6C">
              <w:rPr>
                <w:rFonts w:ascii="Times New Roman" w:eastAsia="Times New Roman" w:hAnsi="Times New Roman" w:cs="Times New Roman"/>
                <w:b/>
                <w:bCs/>
                <w:i/>
                <w:iCs/>
                <w:color w:val="000000"/>
                <w:sz w:val="36"/>
                <w:szCs w:val="28"/>
                <w:lang w:eastAsia="uk-UA"/>
              </w:rPr>
              <w:t>чоловік.Княжою</w:t>
            </w:r>
            <w:proofErr w:type="spellEnd"/>
            <w:r w:rsidRPr="00436F6C">
              <w:rPr>
                <w:rFonts w:ascii="Times New Roman" w:eastAsia="Times New Roman" w:hAnsi="Times New Roman" w:cs="Times New Roman"/>
                <w:b/>
                <w:bCs/>
                <w:i/>
                <w:iCs/>
                <w:color w:val="000000"/>
                <w:sz w:val="36"/>
                <w:szCs w:val="28"/>
                <w:lang w:eastAsia="uk-UA"/>
              </w:rPr>
              <w:t xml:space="preserve"> владою було передбачено різні розміри і види данини: у літопису їх названо уставами, уроками, оброками.</w:t>
            </w:r>
          </w:p>
        </w:tc>
      </w:tr>
      <w:tr w:rsidR="00436F6C" w:rsidRPr="00436F6C" w:rsidTr="00436F6C">
        <w:tc>
          <w:tcPr>
            <w:tcW w:w="0" w:type="auto"/>
            <w:tcBorders>
              <w:top w:val="dashed" w:sz="8" w:space="0" w:color="000000"/>
              <w:left w:val="single" w:sz="8" w:space="0" w:color="000000"/>
              <w:bottom w:val="dashed" w:sz="8" w:space="0" w:color="000000"/>
              <w:right w:val="single" w:sz="8" w:space="0" w:color="000000"/>
            </w:tcBorders>
            <w:shd w:val="clear" w:color="auto" w:fill="FFE599"/>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Поблизу великих міст Ольга позакладала погости – адміністративно-господарські осередки, де представники князівської влади регулярно збирали встановлену данину, чинили суд тощо. Отож Ольга, згідно із цим тлумаченням, замінила сезонне полюддя регулярним збором данини в погостах.</w:t>
            </w:r>
          </w:p>
        </w:tc>
      </w:tr>
      <w:tr w:rsidR="00436F6C" w:rsidRPr="00436F6C" w:rsidTr="00436F6C">
        <w:tc>
          <w:tcPr>
            <w:tcW w:w="0" w:type="auto"/>
            <w:tcBorders>
              <w:top w:val="dashed" w:sz="8" w:space="0" w:color="000000"/>
              <w:left w:val="single" w:sz="8" w:space="0" w:color="000000"/>
              <w:bottom w:val="dashed" w:sz="8" w:space="0" w:color="000000"/>
              <w:right w:val="single" w:sz="8" w:space="0" w:color="000000"/>
            </w:tcBorders>
            <w:shd w:val="clear" w:color="auto" w:fill="FFE599"/>
            <w:tcMar>
              <w:top w:w="100" w:type="dxa"/>
              <w:left w:w="100" w:type="dxa"/>
              <w:bottom w:w="100" w:type="dxa"/>
              <w:right w:w="100" w:type="dxa"/>
            </w:tcMar>
            <w:hideMark/>
          </w:tcPr>
          <w:p w:rsidR="00436F6C" w:rsidRPr="00436F6C" w:rsidRDefault="00436F6C" w:rsidP="00436F6C">
            <w:pPr>
              <w:spacing w:after="160" w:line="0" w:lineRule="atLeast"/>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Також княгиня закріпила за княжою казною «ловища» - землі, багаті на хутрового звіра, що забезпечувало постійний прибуток державі.</w:t>
            </w:r>
          </w:p>
        </w:tc>
      </w:tr>
      <w:tr w:rsidR="00436F6C" w:rsidRPr="00436F6C" w:rsidTr="00436F6C">
        <w:tc>
          <w:tcPr>
            <w:tcW w:w="0" w:type="auto"/>
            <w:tcBorders>
              <w:top w:val="dashed"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436F6C" w:rsidRPr="00436F6C" w:rsidRDefault="00436F6C" w:rsidP="00436F6C">
            <w:pPr>
              <w:spacing w:after="160" w:line="0" w:lineRule="atLeast"/>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 xml:space="preserve">За її правління відбулася розбудова та зміцнення стольного граду, Києва. У місті було збудовано нову князівську резиденцію - </w:t>
            </w:r>
            <w:proofErr w:type="spellStart"/>
            <w:r w:rsidRPr="00436F6C">
              <w:rPr>
                <w:rFonts w:ascii="Times New Roman" w:eastAsia="Times New Roman" w:hAnsi="Times New Roman" w:cs="Times New Roman"/>
                <w:b/>
                <w:bCs/>
                <w:i/>
                <w:iCs/>
                <w:color w:val="000000"/>
                <w:sz w:val="36"/>
                <w:szCs w:val="28"/>
                <w:lang w:eastAsia="uk-UA"/>
              </w:rPr>
              <w:t>Ольжин</w:t>
            </w:r>
            <w:proofErr w:type="spellEnd"/>
            <w:r w:rsidRPr="00436F6C">
              <w:rPr>
                <w:rFonts w:ascii="Times New Roman" w:eastAsia="Times New Roman" w:hAnsi="Times New Roman" w:cs="Times New Roman"/>
                <w:b/>
                <w:bCs/>
                <w:i/>
                <w:iCs/>
                <w:color w:val="000000"/>
                <w:sz w:val="36"/>
                <w:szCs w:val="28"/>
                <w:lang w:eastAsia="uk-UA"/>
              </w:rPr>
              <w:t xml:space="preserve"> двір із «теремом кам'яним», дерев'яною християнською церквою і системою укріплень.</w:t>
            </w:r>
          </w:p>
        </w:tc>
      </w:tr>
    </w:tbl>
    <w:p w:rsidR="00436F6C" w:rsidRPr="00436F6C" w:rsidRDefault="00436F6C" w:rsidP="00436F6C">
      <w:pPr>
        <w:spacing w:after="0" w:line="240" w:lineRule="auto"/>
        <w:rPr>
          <w:rFonts w:ascii="Times New Roman" w:eastAsia="Times New Roman" w:hAnsi="Times New Roman" w:cs="Times New Roman"/>
          <w:sz w:val="24"/>
          <w:szCs w:val="24"/>
          <w:lang w:eastAsia="uk-UA"/>
        </w:rPr>
      </w:pPr>
      <w:r w:rsidRPr="00436F6C">
        <w:rPr>
          <w:rFonts w:ascii="Times New Roman" w:eastAsia="Times New Roman" w:hAnsi="Times New Roman" w:cs="Times New Roman"/>
          <w:sz w:val="24"/>
          <w:szCs w:val="24"/>
          <w:lang w:eastAsia="uk-UA"/>
        </w:rPr>
        <w:lastRenderedPageBreak/>
        <w:br/>
      </w:r>
      <w:r w:rsidRPr="00436F6C">
        <w:rPr>
          <w:rFonts w:ascii="Times New Roman" w:eastAsia="Times New Roman" w:hAnsi="Times New Roman" w:cs="Times New Roman"/>
          <w:b/>
          <w:bCs/>
          <w:color w:val="000000"/>
          <w:sz w:val="28"/>
          <w:szCs w:val="28"/>
          <w:lang w:eastAsia="uk-UA"/>
        </w:rPr>
        <w:t>2.3. Зовнішня політика княгині Ольги</w:t>
      </w:r>
    </w:p>
    <w:p w:rsidR="00436F6C" w:rsidRPr="00436F6C" w:rsidRDefault="00436F6C" w:rsidP="00436F6C">
      <w:pPr>
        <w:spacing w:after="0" w:line="240" w:lineRule="auto"/>
        <w:rPr>
          <w:rFonts w:ascii="Times New Roman" w:eastAsia="Times New Roman" w:hAnsi="Times New Roman" w:cs="Times New Roman"/>
          <w:sz w:val="24"/>
          <w:szCs w:val="24"/>
          <w:lang w:eastAsia="uk-UA"/>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36F6C" w:rsidRPr="00436F6C" w:rsidTr="00436F6C">
        <w:tc>
          <w:tcPr>
            <w:tcW w:w="0" w:type="auto"/>
            <w:tcBorders>
              <w:top w:val="single" w:sz="8" w:space="0" w:color="000000"/>
              <w:left w:val="single" w:sz="8" w:space="0" w:color="000000"/>
              <w:bottom w:val="dashed" w:sz="8" w:space="0" w:color="000000"/>
              <w:right w:val="single" w:sz="8" w:space="0" w:color="000000"/>
            </w:tcBorders>
            <w:shd w:val="clear" w:color="auto" w:fill="FFD966"/>
            <w:tcMar>
              <w:top w:w="100" w:type="dxa"/>
              <w:left w:w="100" w:type="dxa"/>
              <w:bottom w:w="100" w:type="dxa"/>
              <w:right w:w="100" w:type="dxa"/>
            </w:tcMar>
            <w:hideMark/>
          </w:tcPr>
          <w:p w:rsidR="00436F6C" w:rsidRPr="00436F6C" w:rsidRDefault="00436F6C" w:rsidP="00436F6C">
            <w:pPr>
              <w:numPr>
                <w:ilvl w:val="0"/>
                <w:numId w:val="3"/>
              </w:numPr>
              <w:spacing w:after="0" w:line="0" w:lineRule="atLeast"/>
              <w:ind w:left="142"/>
              <w:jc w:val="center"/>
              <w:textAlignment w:val="baseline"/>
              <w:rPr>
                <w:rFonts w:ascii="Times New Roman" w:eastAsia="Times New Roman" w:hAnsi="Times New Roman" w:cs="Times New Roman"/>
                <w:b/>
                <w:bCs/>
                <w:i/>
                <w:iCs/>
                <w:color w:val="374151"/>
                <w:sz w:val="36"/>
                <w:szCs w:val="30"/>
                <w:lang w:eastAsia="uk-UA"/>
              </w:rPr>
            </w:pPr>
            <w:r w:rsidRPr="00436F6C">
              <w:rPr>
                <w:rFonts w:ascii="Times New Roman" w:eastAsia="Times New Roman" w:hAnsi="Times New Roman" w:cs="Times New Roman"/>
                <w:b/>
                <w:bCs/>
                <w:i/>
                <w:iCs/>
                <w:color w:val="000000"/>
                <w:sz w:val="36"/>
                <w:szCs w:val="28"/>
                <w:lang w:eastAsia="uk-UA"/>
              </w:rPr>
              <w:t>Найважливішим зовнішньополітичним партнером Київської Русі за часів Ольги була Візантія. Після смерті князя Ігоря, княгиня відвідала Візантію, щоб поновити мирну міждержавну угоду, адже за звичаями тих часів угода діяла доти, доки живими були володарі, що її уклали. </w:t>
            </w:r>
          </w:p>
        </w:tc>
      </w:tr>
      <w:tr w:rsidR="00436F6C" w:rsidRPr="00436F6C" w:rsidTr="00436F6C">
        <w:tc>
          <w:tcPr>
            <w:tcW w:w="0" w:type="auto"/>
            <w:tcBorders>
              <w:top w:val="dashed" w:sz="8" w:space="0" w:color="000000"/>
              <w:left w:val="single" w:sz="8" w:space="0" w:color="000000"/>
              <w:bottom w:val="dashed" w:sz="8" w:space="0" w:color="000000"/>
              <w:right w:val="single" w:sz="8" w:space="0" w:color="000000"/>
            </w:tcBorders>
            <w:shd w:val="clear" w:color="auto" w:fill="FFD966"/>
            <w:tcMar>
              <w:top w:w="100" w:type="dxa"/>
              <w:left w:w="100" w:type="dxa"/>
              <w:bottom w:w="100" w:type="dxa"/>
              <w:right w:w="100" w:type="dxa"/>
            </w:tcMar>
            <w:hideMark/>
          </w:tcPr>
          <w:p w:rsidR="00436F6C" w:rsidRPr="00436F6C" w:rsidRDefault="00436F6C" w:rsidP="00436F6C">
            <w:pPr>
              <w:numPr>
                <w:ilvl w:val="0"/>
                <w:numId w:val="4"/>
              </w:numPr>
              <w:spacing w:after="0" w:line="0" w:lineRule="atLeast"/>
              <w:ind w:left="142"/>
              <w:jc w:val="center"/>
              <w:textAlignment w:val="baseline"/>
              <w:rPr>
                <w:rFonts w:ascii="Times New Roman" w:eastAsia="Times New Roman" w:hAnsi="Times New Roman" w:cs="Times New Roman"/>
                <w:b/>
                <w:bCs/>
                <w:i/>
                <w:iCs/>
                <w:color w:val="374151"/>
                <w:sz w:val="36"/>
                <w:szCs w:val="30"/>
                <w:lang w:eastAsia="uk-UA"/>
              </w:rPr>
            </w:pPr>
            <w:r w:rsidRPr="00436F6C">
              <w:rPr>
                <w:rFonts w:ascii="Times New Roman" w:eastAsia="Times New Roman" w:hAnsi="Times New Roman" w:cs="Times New Roman"/>
                <w:b/>
                <w:bCs/>
                <w:i/>
                <w:iCs/>
                <w:color w:val="000000"/>
                <w:sz w:val="36"/>
                <w:szCs w:val="28"/>
                <w:lang w:eastAsia="uk-UA"/>
              </w:rPr>
              <w:t xml:space="preserve">Мета поїздки княгині Ольги до Константинополя витлумачується неоднозначно. Літописець і житійна література причини візиту вбачали у прагненні Ольги </w:t>
            </w:r>
            <w:proofErr w:type="spellStart"/>
            <w:r w:rsidRPr="00436F6C">
              <w:rPr>
                <w:rFonts w:ascii="Times New Roman" w:eastAsia="Times New Roman" w:hAnsi="Times New Roman" w:cs="Times New Roman"/>
                <w:b/>
                <w:bCs/>
                <w:i/>
                <w:iCs/>
                <w:color w:val="000000"/>
                <w:sz w:val="36"/>
                <w:szCs w:val="28"/>
                <w:lang w:eastAsia="uk-UA"/>
              </w:rPr>
              <w:t>охреститися.У</w:t>
            </w:r>
            <w:proofErr w:type="spellEnd"/>
            <w:r w:rsidRPr="00436F6C">
              <w:rPr>
                <w:rFonts w:ascii="Times New Roman" w:eastAsia="Times New Roman" w:hAnsi="Times New Roman" w:cs="Times New Roman"/>
                <w:b/>
                <w:bCs/>
                <w:i/>
                <w:iCs/>
                <w:color w:val="000000"/>
                <w:sz w:val="36"/>
                <w:szCs w:val="28"/>
                <w:lang w:eastAsia="uk-UA"/>
              </w:rPr>
              <w:t xml:space="preserve"> літопису розповідалося, що, прибувши до Константинополя, княгиня стала християнкою і що її хресним батьком був сам імператор. Щоправда, </w:t>
            </w:r>
            <w:proofErr w:type="spellStart"/>
            <w:r w:rsidRPr="00436F6C">
              <w:rPr>
                <w:rFonts w:ascii="Times New Roman" w:eastAsia="Times New Roman" w:hAnsi="Times New Roman" w:cs="Times New Roman"/>
                <w:b/>
                <w:bCs/>
                <w:i/>
                <w:iCs/>
                <w:color w:val="000000"/>
                <w:sz w:val="36"/>
                <w:szCs w:val="28"/>
                <w:lang w:eastAsia="uk-UA"/>
              </w:rPr>
              <w:t>Константин</w:t>
            </w:r>
            <w:proofErr w:type="spellEnd"/>
            <w:r w:rsidRPr="00436F6C">
              <w:rPr>
                <w:rFonts w:ascii="Times New Roman" w:eastAsia="Times New Roman" w:hAnsi="Times New Roman" w:cs="Times New Roman"/>
                <w:b/>
                <w:bCs/>
                <w:i/>
                <w:iCs/>
                <w:color w:val="000000"/>
                <w:sz w:val="36"/>
                <w:szCs w:val="28"/>
                <w:lang w:eastAsia="uk-UA"/>
              </w:rPr>
              <w:t xml:space="preserve"> </w:t>
            </w:r>
            <w:proofErr w:type="spellStart"/>
            <w:r w:rsidRPr="00436F6C">
              <w:rPr>
                <w:rFonts w:ascii="Times New Roman" w:eastAsia="Times New Roman" w:hAnsi="Times New Roman" w:cs="Times New Roman"/>
                <w:b/>
                <w:bCs/>
                <w:i/>
                <w:iCs/>
                <w:color w:val="000000"/>
                <w:sz w:val="36"/>
                <w:szCs w:val="28"/>
                <w:lang w:eastAsia="uk-UA"/>
              </w:rPr>
              <w:t>Багрянородний</w:t>
            </w:r>
            <w:proofErr w:type="spellEnd"/>
            <w:r w:rsidRPr="00436F6C">
              <w:rPr>
                <w:rFonts w:ascii="Times New Roman" w:eastAsia="Times New Roman" w:hAnsi="Times New Roman" w:cs="Times New Roman"/>
                <w:b/>
                <w:bCs/>
                <w:i/>
                <w:iCs/>
                <w:color w:val="000000"/>
                <w:sz w:val="36"/>
                <w:szCs w:val="28"/>
                <w:lang w:eastAsia="uk-UA"/>
              </w:rPr>
              <w:t xml:space="preserve"> про хрещення Ольги у своїх спогадах не  згадав жодним словом.</w:t>
            </w:r>
          </w:p>
        </w:tc>
      </w:tr>
      <w:tr w:rsidR="00436F6C" w:rsidRPr="00436F6C" w:rsidTr="00436F6C">
        <w:tc>
          <w:tcPr>
            <w:tcW w:w="0" w:type="auto"/>
            <w:tcBorders>
              <w:top w:val="dashed" w:sz="8" w:space="0" w:color="000000"/>
              <w:left w:val="single" w:sz="8" w:space="0" w:color="000000"/>
              <w:bottom w:val="dashed" w:sz="8" w:space="0" w:color="000000"/>
              <w:right w:val="single" w:sz="8" w:space="0" w:color="000000"/>
            </w:tcBorders>
            <w:shd w:val="clear" w:color="auto" w:fill="FFD966"/>
            <w:tcMar>
              <w:top w:w="100" w:type="dxa"/>
              <w:left w:w="100" w:type="dxa"/>
              <w:bottom w:w="100" w:type="dxa"/>
              <w:right w:w="100" w:type="dxa"/>
            </w:tcMar>
            <w:hideMark/>
          </w:tcPr>
          <w:p w:rsidR="00436F6C" w:rsidRPr="00436F6C" w:rsidRDefault="00436F6C" w:rsidP="00436F6C">
            <w:pPr>
              <w:numPr>
                <w:ilvl w:val="0"/>
                <w:numId w:val="5"/>
              </w:numPr>
              <w:spacing w:after="0" w:line="0" w:lineRule="atLeast"/>
              <w:ind w:left="142"/>
              <w:jc w:val="center"/>
              <w:textAlignment w:val="baseline"/>
              <w:rPr>
                <w:rFonts w:ascii="Times New Roman" w:eastAsia="Times New Roman" w:hAnsi="Times New Roman" w:cs="Times New Roman"/>
                <w:b/>
                <w:bCs/>
                <w:i/>
                <w:iCs/>
                <w:color w:val="374151"/>
                <w:sz w:val="36"/>
                <w:szCs w:val="30"/>
                <w:lang w:eastAsia="uk-UA"/>
              </w:rPr>
            </w:pPr>
            <w:r w:rsidRPr="00436F6C">
              <w:rPr>
                <w:rFonts w:ascii="Times New Roman" w:eastAsia="Times New Roman" w:hAnsi="Times New Roman" w:cs="Times New Roman"/>
                <w:b/>
                <w:bCs/>
                <w:i/>
                <w:iCs/>
                <w:color w:val="000000"/>
                <w:sz w:val="36"/>
                <w:szCs w:val="28"/>
                <w:lang w:eastAsia="uk-UA"/>
              </w:rPr>
              <w:t>Княгиня Ольга надавала перевагу дипломатії перед війною. Відповідно до русько-візантійської угоди надсилала свої дружини допомагати Візантії у війні з арабами в 967 р. та боротьбі з норманами й болгарами.</w:t>
            </w:r>
          </w:p>
        </w:tc>
      </w:tr>
      <w:tr w:rsidR="00436F6C" w:rsidRPr="00436F6C" w:rsidTr="00436F6C">
        <w:tc>
          <w:tcPr>
            <w:tcW w:w="0" w:type="auto"/>
            <w:tcBorders>
              <w:top w:val="dashed" w:sz="8" w:space="0" w:color="000000"/>
              <w:left w:val="single" w:sz="8" w:space="0" w:color="000000"/>
              <w:bottom w:val="dashed" w:sz="8" w:space="0" w:color="000000"/>
              <w:right w:val="single" w:sz="8" w:space="0" w:color="000000"/>
            </w:tcBorders>
            <w:shd w:val="clear" w:color="auto" w:fill="FFD966"/>
            <w:tcMar>
              <w:top w:w="100" w:type="dxa"/>
              <w:left w:w="100" w:type="dxa"/>
              <w:bottom w:w="100" w:type="dxa"/>
              <w:right w:w="100" w:type="dxa"/>
            </w:tcMar>
            <w:hideMark/>
          </w:tcPr>
          <w:p w:rsidR="00436F6C" w:rsidRPr="00436F6C" w:rsidRDefault="00436F6C" w:rsidP="00436F6C">
            <w:pPr>
              <w:numPr>
                <w:ilvl w:val="0"/>
                <w:numId w:val="6"/>
              </w:numPr>
              <w:spacing w:after="0" w:line="0" w:lineRule="atLeast"/>
              <w:ind w:left="142"/>
              <w:jc w:val="center"/>
              <w:textAlignment w:val="baseline"/>
              <w:rPr>
                <w:rFonts w:ascii="Times New Roman" w:eastAsia="Times New Roman" w:hAnsi="Times New Roman" w:cs="Times New Roman"/>
                <w:b/>
                <w:bCs/>
                <w:i/>
                <w:iCs/>
                <w:color w:val="374151"/>
                <w:sz w:val="36"/>
                <w:szCs w:val="30"/>
                <w:lang w:eastAsia="uk-UA"/>
              </w:rPr>
            </w:pPr>
            <w:r w:rsidRPr="00436F6C">
              <w:rPr>
                <w:rFonts w:ascii="Times New Roman" w:eastAsia="Times New Roman" w:hAnsi="Times New Roman" w:cs="Times New Roman"/>
                <w:b/>
                <w:bCs/>
                <w:i/>
                <w:iCs/>
                <w:color w:val="000000"/>
                <w:sz w:val="36"/>
                <w:szCs w:val="28"/>
                <w:lang w:eastAsia="uk-UA"/>
              </w:rPr>
              <w:t xml:space="preserve">Здійснила першу спробу встановити дипломатичні контакти із Західною Європою. У 959 р. надіслала послів до німецького імператора Оттона I з проханням направити єпископа для хрещення Русі. Оттон І задовольнив прохання княгині й у 961 р. надіслав до Києва кількох священиків на чолі з єпископом </w:t>
            </w:r>
            <w:proofErr w:type="spellStart"/>
            <w:r w:rsidRPr="00436F6C">
              <w:rPr>
                <w:rFonts w:ascii="Times New Roman" w:eastAsia="Times New Roman" w:hAnsi="Times New Roman" w:cs="Times New Roman"/>
                <w:b/>
                <w:bCs/>
                <w:i/>
                <w:iCs/>
                <w:color w:val="000000"/>
                <w:sz w:val="36"/>
                <w:szCs w:val="28"/>
                <w:lang w:eastAsia="uk-UA"/>
              </w:rPr>
              <w:t>Адальбертом</w:t>
            </w:r>
            <w:proofErr w:type="spellEnd"/>
            <w:r w:rsidRPr="00436F6C">
              <w:rPr>
                <w:rFonts w:ascii="Times New Roman" w:eastAsia="Times New Roman" w:hAnsi="Times New Roman" w:cs="Times New Roman"/>
                <w:b/>
                <w:bCs/>
                <w:i/>
                <w:iCs/>
                <w:color w:val="000000"/>
                <w:sz w:val="36"/>
                <w:szCs w:val="28"/>
                <w:lang w:eastAsia="uk-UA"/>
              </w:rPr>
              <w:t>, одначе розгорнути діяльність у руських землях вони не змогли</w:t>
            </w:r>
          </w:p>
        </w:tc>
      </w:tr>
      <w:tr w:rsidR="00436F6C" w:rsidRPr="00436F6C" w:rsidTr="00436F6C">
        <w:tc>
          <w:tcPr>
            <w:tcW w:w="0" w:type="auto"/>
            <w:tcBorders>
              <w:top w:val="dashed"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rsidR="00436F6C" w:rsidRPr="00436F6C" w:rsidRDefault="00436F6C" w:rsidP="00436F6C">
            <w:pPr>
              <w:numPr>
                <w:ilvl w:val="0"/>
                <w:numId w:val="7"/>
              </w:numPr>
              <w:spacing w:after="0" w:line="240" w:lineRule="auto"/>
              <w:ind w:left="142"/>
              <w:jc w:val="center"/>
              <w:textAlignment w:val="baseline"/>
              <w:rPr>
                <w:rFonts w:ascii="Times New Roman" w:eastAsia="Times New Roman" w:hAnsi="Times New Roman" w:cs="Times New Roman"/>
                <w:b/>
                <w:bCs/>
                <w:i/>
                <w:iCs/>
                <w:color w:val="374151"/>
                <w:sz w:val="36"/>
                <w:szCs w:val="30"/>
                <w:lang w:eastAsia="uk-UA"/>
              </w:rPr>
            </w:pPr>
            <w:r w:rsidRPr="00436F6C">
              <w:rPr>
                <w:rFonts w:ascii="Times New Roman" w:eastAsia="Times New Roman" w:hAnsi="Times New Roman" w:cs="Times New Roman"/>
                <w:b/>
                <w:bCs/>
                <w:i/>
                <w:iCs/>
                <w:color w:val="000000"/>
                <w:sz w:val="36"/>
                <w:szCs w:val="28"/>
                <w:lang w:eastAsia="uk-UA"/>
              </w:rPr>
              <w:t xml:space="preserve">Наприкінці життя Ольги княжа влада ослабла. Свідченням цього стала повна зміна державної політики з </w:t>
            </w:r>
            <w:proofErr w:type="spellStart"/>
            <w:r w:rsidRPr="00436F6C">
              <w:rPr>
                <w:rFonts w:ascii="Times New Roman" w:eastAsia="Times New Roman" w:hAnsi="Times New Roman" w:cs="Times New Roman"/>
                <w:b/>
                <w:bCs/>
                <w:i/>
                <w:iCs/>
                <w:color w:val="000000"/>
                <w:sz w:val="36"/>
                <w:szCs w:val="28"/>
                <w:lang w:eastAsia="uk-UA"/>
              </w:rPr>
              <w:t>вокняжінням</w:t>
            </w:r>
            <w:proofErr w:type="spellEnd"/>
            <w:r w:rsidRPr="00436F6C">
              <w:rPr>
                <w:rFonts w:ascii="Times New Roman" w:eastAsia="Times New Roman" w:hAnsi="Times New Roman" w:cs="Times New Roman"/>
                <w:b/>
                <w:bCs/>
                <w:i/>
                <w:iCs/>
                <w:color w:val="000000"/>
                <w:sz w:val="36"/>
                <w:szCs w:val="28"/>
                <w:lang w:eastAsia="uk-UA"/>
              </w:rPr>
              <w:t xml:space="preserve"> 964 р. </w:t>
            </w:r>
            <w:proofErr w:type="spellStart"/>
            <w:r w:rsidRPr="00436F6C">
              <w:rPr>
                <w:rFonts w:ascii="Times New Roman" w:eastAsia="Times New Roman" w:hAnsi="Times New Roman" w:cs="Times New Roman"/>
                <w:b/>
                <w:bCs/>
                <w:i/>
                <w:iCs/>
                <w:color w:val="000000"/>
                <w:sz w:val="36"/>
                <w:szCs w:val="28"/>
                <w:lang w:eastAsia="uk-UA"/>
              </w:rPr>
              <w:t>Ольжиного</w:t>
            </w:r>
            <w:proofErr w:type="spellEnd"/>
            <w:r w:rsidRPr="00436F6C">
              <w:rPr>
                <w:rFonts w:ascii="Times New Roman" w:eastAsia="Times New Roman" w:hAnsi="Times New Roman" w:cs="Times New Roman"/>
                <w:b/>
                <w:bCs/>
                <w:i/>
                <w:iCs/>
                <w:color w:val="000000"/>
                <w:sz w:val="36"/>
                <w:szCs w:val="28"/>
                <w:lang w:eastAsia="uk-UA"/>
              </w:rPr>
              <w:t xml:space="preserve"> сина – Святослава.</w:t>
            </w:r>
          </w:p>
          <w:p w:rsidR="00436F6C" w:rsidRPr="00436F6C" w:rsidRDefault="00436F6C" w:rsidP="00436F6C">
            <w:pPr>
              <w:numPr>
                <w:ilvl w:val="0"/>
                <w:numId w:val="7"/>
              </w:numPr>
              <w:spacing w:before="100" w:beforeAutospacing="1" w:after="100" w:afterAutospacing="1" w:line="0" w:lineRule="atLeast"/>
              <w:ind w:left="142"/>
              <w:textAlignment w:val="baseline"/>
              <w:rPr>
                <w:rFonts w:ascii="Times New Roman" w:eastAsia="Times New Roman" w:hAnsi="Times New Roman" w:cs="Times New Roman"/>
                <w:b/>
                <w:bCs/>
                <w:i/>
                <w:iCs/>
                <w:color w:val="374151"/>
                <w:sz w:val="36"/>
                <w:szCs w:val="30"/>
                <w:lang w:eastAsia="uk-UA"/>
              </w:rPr>
            </w:pPr>
          </w:p>
        </w:tc>
      </w:tr>
    </w:tbl>
    <w:p w:rsidR="00436F6C" w:rsidRPr="00436F6C" w:rsidRDefault="00436F6C" w:rsidP="00436F6C">
      <w:pPr>
        <w:spacing w:after="0" w:line="240" w:lineRule="auto"/>
        <w:rPr>
          <w:rFonts w:ascii="Times New Roman" w:eastAsia="Times New Roman" w:hAnsi="Times New Roman" w:cs="Times New Roman"/>
          <w:sz w:val="24"/>
          <w:szCs w:val="24"/>
          <w:lang w:eastAsia="uk-UA"/>
        </w:rPr>
      </w:pPr>
    </w:p>
    <w:p w:rsidR="00436F6C" w:rsidRPr="00436F6C" w:rsidRDefault="00436F6C" w:rsidP="00436F6C">
      <w:pPr>
        <w:spacing w:after="0" w:line="240" w:lineRule="auto"/>
        <w:jc w:val="center"/>
        <w:rPr>
          <w:rFonts w:ascii="Times New Roman" w:eastAsia="Times New Roman" w:hAnsi="Times New Roman" w:cs="Times New Roman"/>
          <w:sz w:val="24"/>
          <w:szCs w:val="24"/>
          <w:lang w:eastAsia="uk-UA"/>
        </w:rPr>
      </w:pPr>
      <w:r w:rsidRPr="00436F6C">
        <w:rPr>
          <w:rFonts w:ascii="Times New Roman" w:eastAsia="Times New Roman" w:hAnsi="Times New Roman" w:cs="Times New Roman"/>
          <w:b/>
          <w:bCs/>
          <w:color w:val="000000"/>
          <w:sz w:val="28"/>
          <w:szCs w:val="28"/>
          <w:lang w:eastAsia="uk-UA"/>
        </w:rPr>
        <w:lastRenderedPageBreak/>
        <w:t> </w:t>
      </w:r>
    </w:p>
    <w:p w:rsidR="00436F6C" w:rsidRPr="00436F6C" w:rsidRDefault="00436F6C" w:rsidP="00436F6C">
      <w:pPr>
        <w:spacing w:after="240" w:line="240" w:lineRule="auto"/>
        <w:jc w:val="center"/>
        <w:rPr>
          <w:rFonts w:ascii="Times New Roman" w:eastAsia="Times New Roman" w:hAnsi="Times New Roman" w:cs="Times New Roman"/>
          <w:sz w:val="24"/>
          <w:szCs w:val="24"/>
          <w:lang w:eastAsia="uk-UA"/>
        </w:rPr>
      </w:pPr>
      <w:r w:rsidRPr="00436F6C">
        <w:rPr>
          <w:rFonts w:ascii="Times New Roman" w:eastAsia="Times New Roman" w:hAnsi="Times New Roman" w:cs="Times New Roman"/>
          <w:b/>
          <w:bCs/>
          <w:color w:val="000000"/>
          <w:sz w:val="28"/>
          <w:szCs w:val="28"/>
          <w:lang w:eastAsia="uk-UA"/>
        </w:rPr>
        <w:t>Додаток №3. Історичний матеріал про короля Данила</w:t>
      </w:r>
    </w:p>
    <w:p w:rsidR="00436F6C" w:rsidRPr="00436F6C" w:rsidRDefault="00436F6C" w:rsidP="00436F6C">
      <w:pPr>
        <w:spacing w:after="160" w:line="240" w:lineRule="auto"/>
        <w:rPr>
          <w:rFonts w:ascii="Times New Roman" w:eastAsia="Times New Roman" w:hAnsi="Times New Roman" w:cs="Times New Roman"/>
          <w:sz w:val="24"/>
          <w:szCs w:val="24"/>
          <w:lang w:eastAsia="uk-UA"/>
        </w:rPr>
      </w:pPr>
      <w:r w:rsidRPr="00436F6C">
        <w:rPr>
          <w:rFonts w:ascii="Times New Roman" w:eastAsia="Times New Roman" w:hAnsi="Times New Roman" w:cs="Times New Roman"/>
          <w:b/>
          <w:bCs/>
          <w:color w:val="000000"/>
          <w:sz w:val="28"/>
          <w:szCs w:val="28"/>
          <w:lang w:eastAsia="uk-UA"/>
        </w:rPr>
        <w:t>3.1. Походження короля Данила </w:t>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36F6C" w:rsidRPr="00436F6C" w:rsidTr="00436F6C">
        <w:tc>
          <w:tcPr>
            <w:tcW w:w="0" w:type="auto"/>
            <w:tcBorders>
              <w:top w:val="single" w:sz="8" w:space="0" w:color="000000"/>
              <w:left w:val="single" w:sz="8" w:space="0" w:color="000000"/>
              <w:bottom w:val="dashed" w:sz="8" w:space="0" w:color="000000"/>
              <w:right w:val="single" w:sz="8" w:space="0" w:color="000000"/>
            </w:tcBorders>
            <w:shd w:val="clear" w:color="auto" w:fill="CFE2F3"/>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 xml:space="preserve">Король Данило Галицький — легендарний історичний образ. Справжнє  ім’я славнозвісного покровителя Галичини — Данило Романович, так як він є сином великого князя Романа Мстиславича і його другої дружини Анни — дочки </w:t>
            </w:r>
            <w:proofErr w:type="spellStart"/>
            <w:r w:rsidRPr="00436F6C">
              <w:rPr>
                <w:rFonts w:ascii="Times New Roman" w:eastAsia="Times New Roman" w:hAnsi="Times New Roman" w:cs="Times New Roman"/>
                <w:b/>
                <w:bCs/>
                <w:i/>
                <w:iCs/>
                <w:color w:val="000000"/>
                <w:sz w:val="36"/>
                <w:szCs w:val="28"/>
                <w:lang w:eastAsia="uk-UA"/>
              </w:rPr>
              <w:t>Ісаака</w:t>
            </w:r>
            <w:proofErr w:type="spellEnd"/>
            <w:r w:rsidRPr="00436F6C">
              <w:rPr>
                <w:rFonts w:ascii="Times New Roman" w:eastAsia="Times New Roman" w:hAnsi="Times New Roman" w:cs="Times New Roman"/>
                <w:b/>
                <w:bCs/>
                <w:i/>
                <w:iCs/>
                <w:color w:val="000000"/>
                <w:sz w:val="36"/>
                <w:szCs w:val="28"/>
                <w:lang w:eastAsia="uk-UA"/>
              </w:rPr>
              <w:t xml:space="preserve"> ІІ Ангела.</w:t>
            </w:r>
          </w:p>
        </w:tc>
      </w:tr>
      <w:tr w:rsidR="00436F6C" w:rsidRPr="00436F6C" w:rsidTr="00436F6C">
        <w:tc>
          <w:tcPr>
            <w:tcW w:w="0" w:type="auto"/>
            <w:tcBorders>
              <w:top w:val="dashed" w:sz="8" w:space="0" w:color="000000"/>
              <w:left w:val="single" w:sz="8" w:space="0" w:color="000000"/>
              <w:bottom w:val="dashed" w:sz="8" w:space="0" w:color="000000"/>
              <w:right w:val="single" w:sz="8" w:space="0" w:color="000000"/>
            </w:tcBorders>
            <w:shd w:val="clear" w:color="auto" w:fill="CFE2F3"/>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Як відомо, батько Данила, засновник Галицько-Волинського князівства з династії Рюриковичів, намагаючись подолати роздрібненість Київської Русі, ініціював зміни порядку престолонаслідування на основі європейського принципу майорату. Після цього він став називати себе — самодержцем всієї Русі.</w:t>
            </w:r>
          </w:p>
        </w:tc>
      </w:tr>
      <w:tr w:rsidR="00436F6C" w:rsidRPr="00436F6C" w:rsidTr="00436F6C">
        <w:tc>
          <w:tcPr>
            <w:tcW w:w="0" w:type="auto"/>
            <w:tcBorders>
              <w:top w:val="dashed" w:sz="8" w:space="0" w:color="000000"/>
              <w:left w:val="single" w:sz="8" w:space="0" w:color="000000"/>
              <w:bottom w:val="dashed" w:sz="8" w:space="0" w:color="000000"/>
              <w:right w:val="single" w:sz="8" w:space="0" w:color="000000"/>
            </w:tcBorders>
            <w:shd w:val="clear" w:color="auto" w:fill="CFE2F3"/>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 xml:space="preserve">У 1205 р. після смерті батька, Романа Мстиславовича, у битві під </w:t>
            </w:r>
            <w:proofErr w:type="spellStart"/>
            <w:r w:rsidRPr="00436F6C">
              <w:rPr>
                <w:rFonts w:ascii="Times New Roman" w:eastAsia="Times New Roman" w:hAnsi="Times New Roman" w:cs="Times New Roman"/>
                <w:b/>
                <w:bCs/>
                <w:i/>
                <w:iCs/>
                <w:color w:val="000000"/>
                <w:sz w:val="36"/>
                <w:szCs w:val="28"/>
                <w:lang w:eastAsia="uk-UA"/>
              </w:rPr>
              <w:t>Завихвостом</w:t>
            </w:r>
            <w:proofErr w:type="spellEnd"/>
            <w:r w:rsidRPr="00436F6C">
              <w:rPr>
                <w:rFonts w:ascii="Times New Roman" w:eastAsia="Times New Roman" w:hAnsi="Times New Roman" w:cs="Times New Roman"/>
                <w:b/>
                <w:bCs/>
                <w:i/>
                <w:iCs/>
                <w:color w:val="000000"/>
                <w:sz w:val="36"/>
                <w:szCs w:val="28"/>
                <w:lang w:eastAsia="uk-UA"/>
              </w:rPr>
              <w:t>, його мати, княгиня Анна, з синами переїхала з Галича до Володимира на Волині, де був похований її чоловік. Одразу ж по досягненні сумної звістки про смерть Романа проти його родини піднялося могутнє галицьке боярство.</w:t>
            </w:r>
          </w:p>
        </w:tc>
      </w:tr>
      <w:tr w:rsidR="00436F6C" w:rsidRPr="00436F6C" w:rsidTr="00436F6C">
        <w:tc>
          <w:tcPr>
            <w:tcW w:w="0" w:type="auto"/>
            <w:tcBorders>
              <w:top w:val="dashed" w:sz="8" w:space="0" w:color="000000"/>
              <w:left w:val="single" w:sz="8" w:space="0" w:color="000000"/>
              <w:bottom w:val="dashed" w:sz="8" w:space="0" w:color="000000"/>
              <w:right w:val="single" w:sz="8" w:space="0" w:color="000000"/>
            </w:tcBorders>
            <w:shd w:val="clear" w:color="auto" w:fill="CFE2F3"/>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 xml:space="preserve">Анні з синами довелось залишити Галицьке-Волинське князівство й просити притулку у володарів сусідніх держав, Польщі й Угорщини, з якими її чоловіка зв’язували союзні взаємини. Сама вона з Васильком, молодшим сином, їде до Кракова, а Данила з кимось із ближніх бояр Романа відіслали до Буди, де він на кілька років став другом свого ровесника Бели, сина угорського короля </w:t>
            </w:r>
            <w:proofErr w:type="spellStart"/>
            <w:r w:rsidRPr="00436F6C">
              <w:rPr>
                <w:rFonts w:ascii="Times New Roman" w:eastAsia="Times New Roman" w:hAnsi="Times New Roman" w:cs="Times New Roman"/>
                <w:b/>
                <w:bCs/>
                <w:i/>
                <w:iCs/>
                <w:color w:val="000000"/>
                <w:sz w:val="36"/>
                <w:szCs w:val="28"/>
                <w:lang w:eastAsia="uk-UA"/>
              </w:rPr>
              <w:t>Ендре</w:t>
            </w:r>
            <w:proofErr w:type="spellEnd"/>
            <w:r w:rsidRPr="00436F6C">
              <w:rPr>
                <w:rFonts w:ascii="Times New Roman" w:eastAsia="Times New Roman" w:hAnsi="Times New Roman" w:cs="Times New Roman"/>
                <w:b/>
                <w:bCs/>
                <w:i/>
                <w:iCs/>
                <w:color w:val="000000"/>
                <w:sz w:val="36"/>
                <w:szCs w:val="28"/>
                <w:lang w:eastAsia="uk-UA"/>
              </w:rPr>
              <w:t xml:space="preserve"> ІІ. . </w:t>
            </w:r>
          </w:p>
        </w:tc>
      </w:tr>
      <w:tr w:rsidR="00436F6C" w:rsidRPr="00436F6C" w:rsidTr="00436F6C">
        <w:tc>
          <w:tcPr>
            <w:tcW w:w="0" w:type="auto"/>
            <w:tcBorders>
              <w:top w:val="dashed"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 xml:space="preserve">Протягом кінця 20—30-х рр. Данило Романович докладав зусиль до оволодіння </w:t>
            </w:r>
            <w:proofErr w:type="spellStart"/>
            <w:r w:rsidRPr="00436F6C">
              <w:rPr>
                <w:rFonts w:ascii="Times New Roman" w:eastAsia="Times New Roman" w:hAnsi="Times New Roman" w:cs="Times New Roman"/>
                <w:b/>
                <w:bCs/>
                <w:i/>
                <w:iCs/>
                <w:color w:val="000000"/>
                <w:sz w:val="36"/>
                <w:szCs w:val="28"/>
                <w:lang w:eastAsia="uk-UA"/>
              </w:rPr>
              <w:t>Галичем.Створивши</w:t>
            </w:r>
            <w:proofErr w:type="spellEnd"/>
            <w:r w:rsidRPr="00436F6C">
              <w:rPr>
                <w:rFonts w:ascii="Times New Roman" w:eastAsia="Times New Roman" w:hAnsi="Times New Roman" w:cs="Times New Roman"/>
                <w:b/>
                <w:bCs/>
                <w:i/>
                <w:iCs/>
                <w:color w:val="000000"/>
                <w:sz w:val="36"/>
                <w:szCs w:val="28"/>
                <w:lang w:eastAsia="uk-UA"/>
              </w:rPr>
              <w:t xml:space="preserve"> піше військо, Данило Романович зумів відвоювати у бояр Галич й відновити Галицьке-Волинське князівство. Сталося це у 1238 р. Таким чином він повернув престол свого батька.</w:t>
            </w:r>
          </w:p>
        </w:tc>
      </w:tr>
    </w:tbl>
    <w:p w:rsidR="00436F6C" w:rsidRPr="00436F6C" w:rsidRDefault="00436F6C" w:rsidP="00436F6C">
      <w:pPr>
        <w:spacing w:after="16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lastRenderedPageBreak/>
        <w:t>                             </w:t>
      </w:r>
    </w:p>
    <w:p w:rsidR="00436F6C" w:rsidRPr="00436F6C" w:rsidRDefault="00436F6C" w:rsidP="00436F6C">
      <w:pPr>
        <w:spacing w:after="160" w:line="240" w:lineRule="auto"/>
        <w:rPr>
          <w:rFonts w:ascii="Times New Roman" w:eastAsia="Times New Roman" w:hAnsi="Times New Roman" w:cs="Times New Roman"/>
          <w:sz w:val="24"/>
          <w:szCs w:val="24"/>
          <w:lang w:eastAsia="uk-UA"/>
        </w:rPr>
      </w:pPr>
      <w:r w:rsidRPr="00436F6C">
        <w:rPr>
          <w:rFonts w:ascii="Times New Roman" w:eastAsia="Times New Roman" w:hAnsi="Times New Roman" w:cs="Times New Roman"/>
          <w:b/>
          <w:bCs/>
          <w:color w:val="000000"/>
          <w:sz w:val="28"/>
          <w:szCs w:val="28"/>
          <w:lang w:eastAsia="uk-UA"/>
        </w:rPr>
        <w:t>3.2. Внутрішня політика короля Данила</w:t>
      </w:r>
    </w:p>
    <w:p w:rsidR="00436F6C" w:rsidRPr="00436F6C" w:rsidRDefault="00436F6C" w:rsidP="00436F6C">
      <w:pPr>
        <w:spacing w:after="0" w:line="240" w:lineRule="auto"/>
        <w:rPr>
          <w:rFonts w:ascii="Times New Roman" w:eastAsia="Times New Roman" w:hAnsi="Times New Roman" w:cs="Times New Roman"/>
          <w:sz w:val="24"/>
          <w:szCs w:val="24"/>
          <w:lang w:eastAsia="uk-UA"/>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36F6C" w:rsidRPr="00436F6C" w:rsidTr="00436F6C">
        <w:tc>
          <w:tcPr>
            <w:tcW w:w="0" w:type="auto"/>
            <w:tcBorders>
              <w:top w:val="single" w:sz="8" w:space="0" w:color="000000"/>
              <w:left w:val="single" w:sz="8" w:space="0" w:color="000000"/>
              <w:bottom w:val="dashed" w:sz="8" w:space="0" w:color="000000"/>
              <w:right w:val="single" w:sz="8" w:space="0" w:color="000000"/>
            </w:tcBorders>
            <w:shd w:val="clear" w:color="auto" w:fill="D9D2E9"/>
            <w:tcMar>
              <w:top w:w="100" w:type="dxa"/>
              <w:left w:w="100" w:type="dxa"/>
              <w:bottom w:w="100" w:type="dxa"/>
              <w:right w:w="100" w:type="dxa"/>
            </w:tcMar>
            <w:hideMark/>
          </w:tcPr>
          <w:p w:rsidR="00436F6C" w:rsidRPr="00436F6C" w:rsidRDefault="00436F6C" w:rsidP="00436F6C">
            <w:pPr>
              <w:spacing w:after="160" w:line="0" w:lineRule="atLeast"/>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Король Данило вів боротьбу з непокірними боярами й остаточно ліквідував боярську опозицію. У своєму правлінні спирався на міщан, селян, дрібних і середніх бояр, духовенство.</w:t>
            </w:r>
          </w:p>
        </w:tc>
      </w:tr>
      <w:tr w:rsidR="00436F6C" w:rsidRPr="00436F6C" w:rsidTr="00436F6C">
        <w:tc>
          <w:tcPr>
            <w:tcW w:w="0" w:type="auto"/>
            <w:tcBorders>
              <w:top w:val="dashed" w:sz="8" w:space="0" w:color="000000"/>
              <w:left w:val="single" w:sz="8" w:space="0" w:color="000000"/>
              <w:bottom w:val="dashed" w:sz="8" w:space="0" w:color="000000"/>
              <w:right w:val="single" w:sz="8" w:space="0" w:color="000000"/>
            </w:tcBorders>
            <w:shd w:val="clear" w:color="auto" w:fill="D9D2E9"/>
            <w:tcMar>
              <w:top w:w="100" w:type="dxa"/>
              <w:left w:w="100" w:type="dxa"/>
              <w:bottom w:w="100" w:type="dxa"/>
              <w:right w:w="100" w:type="dxa"/>
            </w:tcMar>
            <w:hideMark/>
          </w:tcPr>
          <w:p w:rsidR="00436F6C" w:rsidRPr="00436F6C" w:rsidRDefault="00436F6C" w:rsidP="00436F6C">
            <w:pPr>
              <w:spacing w:after="160" w:line="0" w:lineRule="atLeast"/>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 xml:space="preserve">Встановив сильну князівську владу, постійно вдосконалював її , спираючись на досвід інших європейських країн. Столицею свого князівства Данило Романович обрав </w:t>
            </w:r>
            <w:proofErr w:type="spellStart"/>
            <w:r w:rsidRPr="00436F6C">
              <w:rPr>
                <w:rFonts w:ascii="Times New Roman" w:eastAsia="Times New Roman" w:hAnsi="Times New Roman" w:cs="Times New Roman"/>
                <w:b/>
                <w:bCs/>
                <w:i/>
                <w:iCs/>
                <w:color w:val="000000"/>
                <w:sz w:val="36"/>
                <w:szCs w:val="28"/>
                <w:lang w:eastAsia="uk-UA"/>
              </w:rPr>
              <w:t>Холм</w:t>
            </w:r>
            <w:proofErr w:type="spellEnd"/>
            <w:r w:rsidRPr="00436F6C">
              <w:rPr>
                <w:rFonts w:ascii="Times New Roman" w:eastAsia="Times New Roman" w:hAnsi="Times New Roman" w:cs="Times New Roman"/>
                <w:b/>
                <w:bCs/>
                <w:i/>
                <w:iCs/>
                <w:color w:val="000000"/>
                <w:sz w:val="36"/>
                <w:szCs w:val="28"/>
                <w:lang w:eastAsia="uk-UA"/>
              </w:rPr>
              <w:t>, де побудував оборонні споруди, церкви. </w:t>
            </w:r>
          </w:p>
        </w:tc>
      </w:tr>
      <w:tr w:rsidR="00436F6C" w:rsidRPr="00436F6C" w:rsidTr="00436F6C">
        <w:trPr>
          <w:trHeight w:val="1397"/>
        </w:trPr>
        <w:tc>
          <w:tcPr>
            <w:tcW w:w="0" w:type="auto"/>
            <w:tcBorders>
              <w:top w:val="dashed" w:sz="8" w:space="0" w:color="000000"/>
              <w:left w:val="single" w:sz="8" w:space="0" w:color="000000"/>
              <w:bottom w:val="dashed" w:sz="8" w:space="0" w:color="000000"/>
              <w:right w:val="single" w:sz="8" w:space="0" w:color="000000"/>
            </w:tcBorders>
            <w:shd w:val="clear" w:color="auto" w:fill="D9D2E9"/>
            <w:tcMar>
              <w:top w:w="100" w:type="dxa"/>
              <w:left w:w="100" w:type="dxa"/>
              <w:bottom w:w="100" w:type="dxa"/>
              <w:right w:w="100" w:type="dxa"/>
            </w:tcMar>
            <w:hideMark/>
          </w:tcPr>
          <w:p w:rsidR="00436F6C" w:rsidRPr="00436F6C" w:rsidRDefault="00436F6C" w:rsidP="00436F6C">
            <w:pPr>
              <w:spacing w:after="160" w:line="240" w:lineRule="auto"/>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 xml:space="preserve"> Збудував чимало міст, у тому числі Львів (1256 p.). Провів глибокі реформи в усіх галузях життя.  У 1246 році призначив митрополитом свого сподвижника  — друкаря Кирила, чим значно зміцнив становище церкви.</w:t>
            </w:r>
          </w:p>
        </w:tc>
      </w:tr>
      <w:tr w:rsidR="00436F6C" w:rsidRPr="00436F6C" w:rsidTr="00436F6C">
        <w:trPr>
          <w:trHeight w:val="1397"/>
        </w:trPr>
        <w:tc>
          <w:tcPr>
            <w:tcW w:w="0" w:type="auto"/>
            <w:tcBorders>
              <w:top w:val="dashed" w:sz="8" w:space="0" w:color="000000"/>
              <w:left w:val="single" w:sz="8" w:space="0" w:color="000000"/>
              <w:bottom w:val="dashed" w:sz="8" w:space="0" w:color="000000"/>
              <w:right w:val="single" w:sz="8" w:space="0" w:color="000000"/>
            </w:tcBorders>
            <w:shd w:val="clear" w:color="auto" w:fill="D9D2E9"/>
            <w:tcMar>
              <w:top w:w="100" w:type="dxa"/>
              <w:left w:w="100" w:type="dxa"/>
              <w:bottom w:w="100" w:type="dxa"/>
              <w:right w:w="100" w:type="dxa"/>
            </w:tcMar>
            <w:hideMark/>
          </w:tcPr>
          <w:p w:rsidR="00436F6C" w:rsidRPr="00436F6C" w:rsidRDefault="00436F6C" w:rsidP="00436F6C">
            <w:pPr>
              <w:spacing w:after="160" w:line="240" w:lineRule="auto"/>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 xml:space="preserve"> Було створено необхідні умови для розвитку сільського господарства, ремесел, промислів, торгівлі. Запрошував ремісників і купців з інших країн, сприяв розвиткові внутрішньої та зовнішньої торгівлі, соляних промислів.</w:t>
            </w:r>
          </w:p>
        </w:tc>
      </w:tr>
      <w:tr w:rsidR="00436F6C" w:rsidRPr="00436F6C" w:rsidTr="00436F6C">
        <w:tc>
          <w:tcPr>
            <w:tcW w:w="0" w:type="auto"/>
            <w:tcBorders>
              <w:top w:val="dashed"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436F6C" w:rsidRPr="00436F6C" w:rsidRDefault="00436F6C" w:rsidP="00436F6C">
            <w:pPr>
              <w:spacing w:after="160" w:line="0" w:lineRule="atLeast"/>
              <w:jc w:val="center"/>
              <w:rPr>
                <w:rFonts w:ascii="Times New Roman" w:eastAsia="Times New Roman" w:hAnsi="Times New Roman" w:cs="Times New Roman"/>
                <w:sz w:val="36"/>
                <w:szCs w:val="24"/>
                <w:lang w:eastAsia="uk-UA"/>
              </w:rPr>
            </w:pPr>
            <w:r w:rsidRPr="00436F6C">
              <w:rPr>
                <w:rFonts w:ascii="Times New Roman" w:eastAsia="Times New Roman" w:hAnsi="Times New Roman" w:cs="Times New Roman"/>
                <w:b/>
                <w:bCs/>
                <w:i/>
                <w:iCs/>
                <w:color w:val="000000"/>
                <w:sz w:val="36"/>
                <w:szCs w:val="28"/>
                <w:lang w:eastAsia="uk-UA"/>
              </w:rPr>
              <w:t xml:space="preserve"> Зміцнив західні кордони князівства. Проводив реорганізацію війська. Вперше важко озброєну кінноту було одягнуто у європейські лицарські обладунки, ввів легко озброєну кінноту — стрільців. Ударною силою його війська стала важка озброєна кінна дружина, а також селянське міщанське ополчення.</w:t>
            </w:r>
          </w:p>
        </w:tc>
      </w:tr>
    </w:tbl>
    <w:p w:rsidR="00436F6C" w:rsidRPr="00436F6C" w:rsidRDefault="00436F6C" w:rsidP="00436F6C">
      <w:pPr>
        <w:spacing w:after="160" w:line="240" w:lineRule="auto"/>
        <w:rPr>
          <w:rFonts w:ascii="Times New Roman" w:eastAsia="Times New Roman" w:hAnsi="Times New Roman" w:cs="Times New Roman"/>
          <w:b/>
          <w:bCs/>
          <w:color w:val="000000"/>
          <w:sz w:val="24"/>
          <w:szCs w:val="28"/>
          <w:lang w:eastAsia="uk-UA"/>
        </w:rPr>
      </w:pPr>
    </w:p>
    <w:p w:rsidR="00436F6C" w:rsidRDefault="00436F6C" w:rsidP="00436F6C">
      <w:pPr>
        <w:spacing w:after="160" w:line="240" w:lineRule="auto"/>
        <w:rPr>
          <w:rFonts w:ascii="Times New Roman" w:eastAsia="Times New Roman" w:hAnsi="Times New Roman" w:cs="Times New Roman"/>
          <w:b/>
          <w:bCs/>
          <w:color w:val="000000"/>
          <w:sz w:val="28"/>
          <w:szCs w:val="28"/>
          <w:lang w:eastAsia="uk-UA"/>
        </w:rPr>
      </w:pPr>
    </w:p>
    <w:p w:rsidR="00436F6C" w:rsidRDefault="00436F6C" w:rsidP="00436F6C">
      <w:pPr>
        <w:spacing w:after="160" w:line="240" w:lineRule="auto"/>
        <w:rPr>
          <w:rFonts w:ascii="Times New Roman" w:eastAsia="Times New Roman" w:hAnsi="Times New Roman" w:cs="Times New Roman"/>
          <w:b/>
          <w:bCs/>
          <w:color w:val="000000"/>
          <w:sz w:val="28"/>
          <w:szCs w:val="28"/>
          <w:lang w:eastAsia="uk-UA"/>
        </w:rPr>
      </w:pPr>
    </w:p>
    <w:p w:rsidR="00436F6C" w:rsidRDefault="00436F6C" w:rsidP="00436F6C">
      <w:pPr>
        <w:spacing w:after="160" w:line="240" w:lineRule="auto"/>
        <w:rPr>
          <w:rFonts w:ascii="Times New Roman" w:eastAsia="Times New Roman" w:hAnsi="Times New Roman" w:cs="Times New Roman"/>
          <w:b/>
          <w:bCs/>
          <w:color w:val="000000"/>
          <w:sz w:val="28"/>
          <w:szCs w:val="28"/>
          <w:lang w:eastAsia="uk-UA"/>
        </w:rPr>
      </w:pPr>
    </w:p>
    <w:p w:rsidR="00436F6C" w:rsidRDefault="00436F6C" w:rsidP="00436F6C">
      <w:pPr>
        <w:spacing w:after="160" w:line="240" w:lineRule="auto"/>
        <w:rPr>
          <w:rFonts w:ascii="Times New Roman" w:eastAsia="Times New Roman" w:hAnsi="Times New Roman" w:cs="Times New Roman"/>
          <w:b/>
          <w:bCs/>
          <w:color w:val="000000"/>
          <w:sz w:val="28"/>
          <w:szCs w:val="28"/>
          <w:lang w:eastAsia="uk-UA"/>
        </w:rPr>
      </w:pPr>
    </w:p>
    <w:p w:rsidR="00436F6C" w:rsidRDefault="00436F6C" w:rsidP="00436F6C">
      <w:pPr>
        <w:spacing w:after="160" w:line="240" w:lineRule="auto"/>
        <w:rPr>
          <w:rFonts w:ascii="Times New Roman" w:eastAsia="Times New Roman" w:hAnsi="Times New Roman" w:cs="Times New Roman"/>
          <w:b/>
          <w:bCs/>
          <w:color w:val="000000"/>
          <w:sz w:val="28"/>
          <w:szCs w:val="28"/>
          <w:lang w:eastAsia="uk-UA"/>
        </w:rPr>
      </w:pPr>
    </w:p>
    <w:p w:rsidR="00436F6C" w:rsidRPr="00436F6C" w:rsidRDefault="00436F6C" w:rsidP="00436F6C">
      <w:pPr>
        <w:spacing w:after="160" w:line="240" w:lineRule="auto"/>
        <w:rPr>
          <w:rFonts w:ascii="Times New Roman" w:eastAsia="Times New Roman" w:hAnsi="Times New Roman" w:cs="Times New Roman"/>
          <w:sz w:val="24"/>
          <w:szCs w:val="24"/>
          <w:lang w:eastAsia="uk-UA"/>
        </w:rPr>
      </w:pPr>
      <w:r w:rsidRPr="00436F6C">
        <w:rPr>
          <w:rFonts w:ascii="Times New Roman" w:eastAsia="Times New Roman" w:hAnsi="Times New Roman" w:cs="Times New Roman"/>
          <w:b/>
          <w:bCs/>
          <w:color w:val="000000"/>
          <w:sz w:val="28"/>
          <w:szCs w:val="28"/>
          <w:lang w:eastAsia="uk-UA"/>
        </w:rPr>
        <w:t>3.3. Зовнішня політика короля Данила</w:t>
      </w:r>
    </w:p>
    <w:p w:rsidR="00436F6C" w:rsidRPr="00436F6C" w:rsidRDefault="00436F6C" w:rsidP="00436F6C">
      <w:pPr>
        <w:spacing w:after="0" w:line="240" w:lineRule="auto"/>
        <w:rPr>
          <w:rFonts w:ascii="Times New Roman" w:eastAsia="Times New Roman" w:hAnsi="Times New Roman" w:cs="Times New Roman"/>
          <w:sz w:val="24"/>
          <w:szCs w:val="24"/>
          <w:lang w:eastAsia="uk-UA"/>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36F6C" w:rsidRPr="00436F6C" w:rsidTr="00436F6C">
        <w:trPr>
          <w:trHeight w:val="1805"/>
        </w:trPr>
        <w:tc>
          <w:tcPr>
            <w:tcW w:w="0" w:type="auto"/>
            <w:tcBorders>
              <w:top w:val="single" w:sz="8" w:space="0" w:color="000000"/>
              <w:left w:val="single" w:sz="8" w:space="0" w:color="000000"/>
              <w:bottom w:val="dashed" w:sz="8" w:space="0" w:color="000000"/>
              <w:right w:val="single" w:sz="8" w:space="0" w:color="000000"/>
            </w:tcBorders>
            <w:shd w:val="clear" w:color="auto" w:fill="9FC5E8"/>
            <w:tcMar>
              <w:top w:w="100" w:type="dxa"/>
              <w:left w:w="100" w:type="dxa"/>
              <w:bottom w:w="100" w:type="dxa"/>
              <w:right w:w="100" w:type="dxa"/>
            </w:tcMar>
            <w:hideMark/>
          </w:tcPr>
          <w:p w:rsidR="00436F6C" w:rsidRPr="00436F6C" w:rsidRDefault="00436F6C" w:rsidP="00436F6C">
            <w:pPr>
              <w:spacing w:after="0" w:line="240" w:lineRule="auto"/>
              <w:jc w:val="center"/>
              <w:rPr>
                <w:rFonts w:ascii="Times New Roman" w:eastAsia="Times New Roman" w:hAnsi="Times New Roman" w:cs="Times New Roman"/>
                <w:sz w:val="32"/>
                <w:szCs w:val="24"/>
                <w:lang w:eastAsia="uk-UA"/>
              </w:rPr>
            </w:pPr>
            <w:r w:rsidRPr="00436F6C">
              <w:rPr>
                <w:rFonts w:ascii="Times New Roman" w:eastAsia="Times New Roman" w:hAnsi="Times New Roman" w:cs="Times New Roman"/>
                <w:b/>
                <w:bCs/>
                <w:i/>
                <w:iCs/>
                <w:color w:val="000000"/>
                <w:sz w:val="36"/>
                <w:szCs w:val="28"/>
                <w:lang w:eastAsia="uk-UA"/>
              </w:rPr>
              <w:t xml:space="preserve">Зовнішня політика Данила Галицького була спрямована на зміцнення позицій Галицько-Волинської держави на міжнародній арені. У 1238 році Данило Романович </w:t>
            </w:r>
            <w:proofErr w:type="spellStart"/>
            <w:r w:rsidRPr="00436F6C">
              <w:rPr>
                <w:rFonts w:ascii="Times New Roman" w:eastAsia="Times New Roman" w:hAnsi="Times New Roman" w:cs="Times New Roman"/>
                <w:b/>
                <w:bCs/>
                <w:i/>
                <w:iCs/>
                <w:color w:val="000000"/>
                <w:sz w:val="36"/>
                <w:szCs w:val="28"/>
                <w:lang w:eastAsia="uk-UA"/>
              </w:rPr>
              <w:t>рогзромив</w:t>
            </w:r>
            <w:proofErr w:type="spellEnd"/>
            <w:r w:rsidRPr="00436F6C">
              <w:rPr>
                <w:rFonts w:ascii="Times New Roman" w:eastAsia="Times New Roman" w:hAnsi="Times New Roman" w:cs="Times New Roman"/>
                <w:b/>
                <w:bCs/>
                <w:i/>
                <w:iCs/>
                <w:color w:val="000000"/>
                <w:sz w:val="36"/>
                <w:szCs w:val="28"/>
                <w:lang w:eastAsia="uk-UA"/>
              </w:rPr>
              <w:t xml:space="preserve"> війська хрестоносців під </w:t>
            </w:r>
            <w:proofErr w:type="spellStart"/>
            <w:r w:rsidRPr="00436F6C">
              <w:rPr>
                <w:rFonts w:ascii="Times New Roman" w:eastAsia="Times New Roman" w:hAnsi="Times New Roman" w:cs="Times New Roman"/>
                <w:b/>
                <w:bCs/>
                <w:i/>
                <w:iCs/>
                <w:color w:val="000000"/>
                <w:sz w:val="36"/>
                <w:szCs w:val="28"/>
                <w:lang w:eastAsia="uk-UA"/>
              </w:rPr>
              <w:t>Дорогочином</w:t>
            </w:r>
            <w:proofErr w:type="spellEnd"/>
            <w:r w:rsidRPr="00436F6C">
              <w:rPr>
                <w:rFonts w:ascii="Times New Roman" w:eastAsia="Times New Roman" w:hAnsi="Times New Roman" w:cs="Times New Roman"/>
                <w:b/>
                <w:bCs/>
                <w:i/>
                <w:iCs/>
                <w:color w:val="000000"/>
                <w:sz w:val="36"/>
                <w:szCs w:val="28"/>
                <w:lang w:eastAsia="uk-UA"/>
              </w:rPr>
              <w:t xml:space="preserve">, взяв в полон магістра ордену німецьких рицарів </w:t>
            </w:r>
            <w:proofErr w:type="spellStart"/>
            <w:r w:rsidRPr="00436F6C">
              <w:rPr>
                <w:rFonts w:ascii="Times New Roman" w:eastAsia="Times New Roman" w:hAnsi="Times New Roman" w:cs="Times New Roman"/>
                <w:b/>
                <w:bCs/>
                <w:i/>
                <w:iCs/>
                <w:color w:val="000000"/>
                <w:sz w:val="36"/>
                <w:szCs w:val="28"/>
                <w:lang w:eastAsia="uk-UA"/>
              </w:rPr>
              <w:t>Бруна</w:t>
            </w:r>
            <w:proofErr w:type="spellEnd"/>
            <w:r w:rsidRPr="00436F6C">
              <w:rPr>
                <w:rFonts w:ascii="Times New Roman" w:eastAsia="Times New Roman" w:hAnsi="Times New Roman" w:cs="Times New Roman"/>
                <w:b/>
                <w:bCs/>
                <w:i/>
                <w:iCs/>
                <w:color w:val="000000"/>
                <w:sz w:val="36"/>
                <w:szCs w:val="28"/>
                <w:lang w:eastAsia="uk-UA"/>
              </w:rPr>
              <w:t xml:space="preserve"> та зайняв місто Дорогочин  </w:t>
            </w:r>
          </w:p>
        </w:tc>
      </w:tr>
      <w:tr w:rsidR="00436F6C" w:rsidRPr="00436F6C" w:rsidTr="00436F6C">
        <w:tc>
          <w:tcPr>
            <w:tcW w:w="0" w:type="auto"/>
            <w:tcBorders>
              <w:top w:val="dashed" w:sz="8" w:space="0" w:color="000000"/>
              <w:left w:val="single" w:sz="8" w:space="0" w:color="000000"/>
              <w:bottom w:val="dashed" w:sz="8" w:space="0" w:color="000000"/>
              <w:right w:val="single" w:sz="8" w:space="0" w:color="000000"/>
            </w:tcBorders>
            <w:shd w:val="clear" w:color="auto" w:fill="9FC5E8"/>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32"/>
                <w:szCs w:val="24"/>
                <w:lang w:eastAsia="uk-UA"/>
              </w:rPr>
            </w:pPr>
            <w:r w:rsidRPr="00436F6C">
              <w:rPr>
                <w:rFonts w:ascii="Times New Roman" w:eastAsia="Times New Roman" w:hAnsi="Times New Roman" w:cs="Times New Roman"/>
                <w:b/>
                <w:bCs/>
                <w:i/>
                <w:iCs/>
                <w:color w:val="000000"/>
                <w:sz w:val="36"/>
                <w:szCs w:val="28"/>
                <w:lang w:eastAsia="uk-UA"/>
              </w:rPr>
              <w:t xml:space="preserve">Посиленням позицій Галицько-Волинських земель були невдоволені у Золотій Орді. </w:t>
            </w:r>
            <w:proofErr w:type="spellStart"/>
            <w:r w:rsidRPr="00436F6C">
              <w:rPr>
                <w:rFonts w:ascii="Times New Roman" w:eastAsia="Times New Roman" w:hAnsi="Times New Roman" w:cs="Times New Roman"/>
                <w:b/>
                <w:bCs/>
                <w:i/>
                <w:iCs/>
                <w:color w:val="000000"/>
                <w:sz w:val="36"/>
                <w:szCs w:val="28"/>
                <w:lang w:eastAsia="uk-UA"/>
              </w:rPr>
              <w:t>Азійці</w:t>
            </w:r>
            <w:proofErr w:type="spellEnd"/>
            <w:r w:rsidRPr="00436F6C">
              <w:rPr>
                <w:rFonts w:ascii="Times New Roman" w:eastAsia="Times New Roman" w:hAnsi="Times New Roman" w:cs="Times New Roman"/>
                <w:b/>
                <w:bCs/>
                <w:i/>
                <w:iCs/>
                <w:color w:val="000000"/>
                <w:sz w:val="36"/>
                <w:szCs w:val="28"/>
                <w:lang w:eastAsia="uk-UA"/>
              </w:rPr>
              <w:t xml:space="preserve"> поставили вимогу - передати їм Галичину. Не маючи сил протистояти монголам, Данило Романович був змушений визнати сюзеренітет </w:t>
            </w:r>
            <w:proofErr w:type="spellStart"/>
            <w:r w:rsidRPr="00436F6C">
              <w:rPr>
                <w:rFonts w:ascii="Times New Roman" w:eastAsia="Times New Roman" w:hAnsi="Times New Roman" w:cs="Times New Roman"/>
                <w:b/>
                <w:bCs/>
                <w:i/>
                <w:iCs/>
                <w:color w:val="000000"/>
                <w:sz w:val="36"/>
                <w:szCs w:val="28"/>
                <w:lang w:eastAsia="uk-UA"/>
              </w:rPr>
              <w:t>золото-ординського</w:t>
            </w:r>
            <w:proofErr w:type="spellEnd"/>
            <w:r w:rsidRPr="00436F6C">
              <w:rPr>
                <w:rFonts w:ascii="Times New Roman" w:eastAsia="Times New Roman" w:hAnsi="Times New Roman" w:cs="Times New Roman"/>
                <w:b/>
                <w:bCs/>
                <w:i/>
                <w:iCs/>
                <w:color w:val="000000"/>
                <w:sz w:val="36"/>
                <w:szCs w:val="28"/>
                <w:lang w:eastAsia="uk-UA"/>
              </w:rPr>
              <w:t xml:space="preserve"> хана у 1245 році та отримати від нього ярлик - грамоту на правління. </w:t>
            </w:r>
          </w:p>
        </w:tc>
      </w:tr>
      <w:tr w:rsidR="00436F6C" w:rsidRPr="00436F6C" w:rsidTr="00436F6C">
        <w:tc>
          <w:tcPr>
            <w:tcW w:w="0" w:type="auto"/>
            <w:tcBorders>
              <w:top w:val="dashed" w:sz="8" w:space="0" w:color="000000"/>
              <w:left w:val="single" w:sz="8" w:space="0" w:color="000000"/>
              <w:bottom w:val="dashed" w:sz="8" w:space="0" w:color="000000"/>
              <w:right w:val="single" w:sz="8" w:space="0" w:color="000000"/>
            </w:tcBorders>
            <w:shd w:val="clear" w:color="auto" w:fill="9FC5E8"/>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32"/>
                <w:szCs w:val="24"/>
                <w:lang w:eastAsia="uk-UA"/>
              </w:rPr>
            </w:pPr>
            <w:r w:rsidRPr="00436F6C">
              <w:rPr>
                <w:rFonts w:ascii="Times New Roman" w:eastAsia="Times New Roman" w:hAnsi="Times New Roman" w:cs="Times New Roman"/>
                <w:b/>
                <w:bCs/>
                <w:i/>
                <w:iCs/>
                <w:color w:val="000000"/>
                <w:sz w:val="36"/>
                <w:szCs w:val="28"/>
                <w:lang w:eastAsia="uk-UA"/>
              </w:rPr>
              <w:t xml:space="preserve">Потрапивши у залежність від монголів, князь спрямував свій зовнішньополітичний курс на утворення </w:t>
            </w:r>
            <w:proofErr w:type="spellStart"/>
            <w:r w:rsidRPr="00436F6C">
              <w:rPr>
                <w:rFonts w:ascii="Times New Roman" w:eastAsia="Times New Roman" w:hAnsi="Times New Roman" w:cs="Times New Roman"/>
                <w:b/>
                <w:bCs/>
                <w:i/>
                <w:iCs/>
                <w:color w:val="000000"/>
                <w:sz w:val="36"/>
                <w:szCs w:val="28"/>
                <w:lang w:eastAsia="uk-UA"/>
              </w:rPr>
              <w:t>антиординської</w:t>
            </w:r>
            <w:proofErr w:type="spellEnd"/>
            <w:r w:rsidRPr="00436F6C">
              <w:rPr>
                <w:rFonts w:ascii="Times New Roman" w:eastAsia="Times New Roman" w:hAnsi="Times New Roman" w:cs="Times New Roman"/>
                <w:b/>
                <w:bCs/>
                <w:i/>
                <w:iCs/>
                <w:color w:val="000000"/>
                <w:sz w:val="36"/>
                <w:szCs w:val="28"/>
                <w:lang w:eastAsia="uk-UA"/>
              </w:rPr>
              <w:t xml:space="preserve"> коаліції держав. З цією метою уклав союзи із Польщею, Угорщиною, </w:t>
            </w:r>
            <w:proofErr w:type="spellStart"/>
            <w:r w:rsidRPr="00436F6C">
              <w:rPr>
                <w:rFonts w:ascii="Times New Roman" w:eastAsia="Times New Roman" w:hAnsi="Times New Roman" w:cs="Times New Roman"/>
                <w:b/>
                <w:bCs/>
                <w:i/>
                <w:iCs/>
                <w:color w:val="000000"/>
                <w:sz w:val="36"/>
                <w:szCs w:val="28"/>
                <w:lang w:eastAsia="uk-UA"/>
              </w:rPr>
              <w:t>Мазовією</w:t>
            </w:r>
            <w:proofErr w:type="spellEnd"/>
            <w:r w:rsidRPr="00436F6C">
              <w:rPr>
                <w:rFonts w:ascii="Times New Roman" w:eastAsia="Times New Roman" w:hAnsi="Times New Roman" w:cs="Times New Roman"/>
                <w:b/>
                <w:bCs/>
                <w:i/>
                <w:iCs/>
                <w:color w:val="000000"/>
                <w:sz w:val="36"/>
                <w:szCs w:val="28"/>
                <w:lang w:eastAsia="uk-UA"/>
              </w:rPr>
              <w:t xml:space="preserve"> і Тевтонським Орденом.</w:t>
            </w:r>
          </w:p>
        </w:tc>
      </w:tr>
      <w:tr w:rsidR="00436F6C" w:rsidRPr="00436F6C" w:rsidTr="00436F6C">
        <w:tc>
          <w:tcPr>
            <w:tcW w:w="0" w:type="auto"/>
            <w:tcBorders>
              <w:top w:val="dashed" w:sz="8" w:space="0" w:color="000000"/>
              <w:left w:val="single" w:sz="8" w:space="0" w:color="000000"/>
              <w:bottom w:val="dashed" w:sz="8" w:space="0" w:color="000000"/>
              <w:right w:val="single" w:sz="8" w:space="0" w:color="000000"/>
            </w:tcBorders>
            <w:shd w:val="clear" w:color="auto" w:fill="9FC5E8"/>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32"/>
                <w:szCs w:val="24"/>
                <w:lang w:eastAsia="uk-UA"/>
              </w:rPr>
            </w:pPr>
            <w:r w:rsidRPr="00436F6C">
              <w:rPr>
                <w:rFonts w:ascii="Times New Roman" w:eastAsia="Times New Roman" w:hAnsi="Times New Roman" w:cs="Times New Roman"/>
                <w:b/>
                <w:bCs/>
                <w:i/>
                <w:iCs/>
                <w:color w:val="000000"/>
                <w:sz w:val="36"/>
                <w:szCs w:val="28"/>
                <w:lang w:eastAsia="uk-UA"/>
              </w:rPr>
              <w:t>У 1253 р. Данило прийняв у Дорогочині титул «Короля Русі» від папи Інокентія IV. Під час правління дбав про розвиток зовнішньої торгівлі. З цією метою він  запрошував ремісників та купців із Німеччини та Польщі, які сприяли міжнародній торгівлі.</w:t>
            </w:r>
          </w:p>
        </w:tc>
      </w:tr>
      <w:tr w:rsidR="00436F6C" w:rsidRPr="00436F6C" w:rsidTr="00436F6C">
        <w:tc>
          <w:tcPr>
            <w:tcW w:w="0" w:type="auto"/>
            <w:tcBorders>
              <w:top w:val="dashed"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32"/>
                <w:szCs w:val="24"/>
                <w:lang w:eastAsia="uk-UA"/>
              </w:rPr>
            </w:pPr>
            <w:r w:rsidRPr="00436F6C">
              <w:rPr>
                <w:rFonts w:ascii="Times New Roman" w:eastAsia="Times New Roman" w:hAnsi="Times New Roman" w:cs="Times New Roman"/>
                <w:b/>
                <w:bCs/>
                <w:i/>
                <w:iCs/>
                <w:color w:val="000000"/>
                <w:sz w:val="36"/>
                <w:szCs w:val="28"/>
                <w:lang w:eastAsia="uk-UA"/>
              </w:rPr>
              <w:t>З допомогою династичних шлюбів своїх дітей вирішував дипломатичні проблеми. Король Данило перетворив Галицько-Волинську державу на сильну, яку поважали як на Заході так і на Сході.</w:t>
            </w:r>
          </w:p>
        </w:tc>
      </w:tr>
    </w:tbl>
    <w:p w:rsidR="00436F6C" w:rsidRPr="00436F6C" w:rsidRDefault="00436F6C" w:rsidP="00436F6C">
      <w:pPr>
        <w:spacing w:after="240" w:line="240" w:lineRule="auto"/>
        <w:rPr>
          <w:rFonts w:ascii="Times New Roman" w:eastAsia="Times New Roman" w:hAnsi="Times New Roman" w:cs="Times New Roman"/>
          <w:sz w:val="32"/>
          <w:szCs w:val="24"/>
          <w:lang w:eastAsia="uk-UA"/>
        </w:rPr>
      </w:pPr>
      <w:r w:rsidRPr="00436F6C">
        <w:rPr>
          <w:rFonts w:ascii="Times New Roman" w:eastAsia="Times New Roman" w:hAnsi="Times New Roman" w:cs="Times New Roman"/>
          <w:sz w:val="32"/>
          <w:szCs w:val="24"/>
          <w:lang w:eastAsia="uk-UA"/>
        </w:rPr>
        <w:br/>
      </w:r>
      <w:r w:rsidRPr="00436F6C">
        <w:rPr>
          <w:rFonts w:ascii="Times New Roman" w:eastAsia="Times New Roman" w:hAnsi="Times New Roman" w:cs="Times New Roman"/>
          <w:sz w:val="32"/>
          <w:szCs w:val="24"/>
          <w:lang w:eastAsia="uk-UA"/>
        </w:rPr>
        <w:br/>
      </w:r>
    </w:p>
    <w:p w:rsidR="00436F6C" w:rsidRDefault="00436F6C" w:rsidP="00436F6C">
      <w:pPr>
        <w:spacing w:after="160" w:line="240" w:lineRule="auto"/>
        <w:rPr>
          <w:rFonts w:ascii="Times New Roman" w:eastAsia="Times New Roman" w:hAnsi="Times New Roman" w:cs="Times New Roman"/>
          <w:b/>
          <w:bCs/>
          <w:color w:val="000000"/>
          <w:sz w:val="28"/>
          <w:szCs w:val="28"/>
          <w:lang w:eastAsia="uk-UA"/>
        </w:rPr>
      </w:pPr>
    </w:p>
    <w:p w:rsidR="00436F6C" w:rsidRDefault="00436F6C" w:rsidP="00436F6C">
      <w:pPr>
        <w:spacing w:after="160" w:line="240" w:lineRule="auto"/>
        <w:rPr>
          <w:rFonts w:ascii="Times New Roman" w:eastAsia="Times New Roman" w:hAnsi="Times New Roman" w:cs="Times New Roman"/>
          <w:b/>
          <w:bCs/>
          <w:color w:val="000000"/>
          <w:sz w:val="28"/>
          <w:szCs w:val="28"/>
          <w:lang w:eastAsia="uk-UA"/>
        </w:rPr>
      </w:pPr>
    </w:p>
    <w:p w:rsidR="00436F6C" w:rsidRPr="00436F6C" w:rsidRDefault="00436F6C" w:rsidP="00436F6C">
      <w:pPr>
        <w:spacing w:after="160" w:line="240" w:lineRule="auto"/>
        <w:jc w:val="center"/>
        <w:rPr>
          <w:rFonts w:ascii="Times New Roman" w:eastAsia="Times New Roman" w:hAnsi="Times New Roman" w:cs="Times New Roman"/>
          <w:sz w:val="24"/>
          <w:szCs w:val="24"/>
          <w:lang w:eastAsia="uk-UA"/>
        </w:rPr>
      </w:pPr>
      <w:r w:rsidRPr="00436F6C">
        <w:rPr>
          <w:rFonts w:ascii="Times New Roman" w:eastAsia="Times New Roman" w:hAnsi="Times New Roman" w:cs="Times New Roman"/>
          <w:b/>
          <w:bCs/>
          <w:color w:val="000000"/>
          <w:sz w:val="28"/>
          <w:szCs w:val="28"/>
          <w:lang w:eastAsia="uk-UA"/>
        </w:rPr>
        <w:t>Додаток №4. Шаблон кластеру «Княгиня Ольга»</w:t>
      </w:r>
    </w:p>
    <w:p w:rsidR="00436F6C" w:rsidRPr="00436F6C" w:rsidRDefault="00436F6C" w:rsidP="00436F6C">
      <w:pPr>
        <w:spacing w:after="160" w:line="240" w:lineRule="auto"/>
        <w:ind w:left="-1134"/>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noProof/>
          <w:color w:val="000000"/>
          <w:sz w:val="28"/>
          <w:szCs w:val="28"/>
          <w:bdr w:val="none" w:sz="0" w:space="0" w:color="auto" w:frame="1"/>
          <w:lang w:eastAsia="uk-UA"/>
        </w:rPr>
        <w:drawing>
          <wp:inline distT="0" distB="0" distL="0" distR="0">
            <wp:extent cx="8907644" cy="7338648"/>
            <wp:effectExtent l="3493" t="0" r="0" b="0"/>
            <wp:docPr id="2" name="Рисунок 2" descr="https://lh5.googleusercontent.com/U3-u15B0rnsXn5FpBdolbHEfrk70Rs0hA8aDXaC4uooe01jZqu0bW-06qy_KmIvpV_HwDGDyI6OqoKklONQ1MmxkZbHa54o9RNPlA-nkS-yzCtJgpby_8DbPiPUhiRJpH38Rxf4txd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U3-u15B0rnsXn5FpBdolbHEfrk70Rs0hA8aDXaC4uooe01jZqu0bW-06qy_KmIvpV_HwDGDyI6OqoKklONQ1MmxkZbHa54o9RNPlA-nkS-yzCtJgpby_8DbPiPUhiRJpH38Rxf4txd5F"/>
                    <pic:cNvPicPr>
                      <a:picLocks noChangeAspect="1" noChangeArrowheads="1"/>
                    </pic:cNvPicPr>
                  </pic:nvPicPr>
                  <pic:blipFill rotWithShape="1">
                    <a:blip r:embed="rId8">
                      <a:extLst>
                        <a:ext uri="{28A0092B-C50C-407E-A947-70E740481C1C}">
                          <a14:useLocalDpi xmlns:a14="http://schemas.microsoft.com/office/drawing/2010/main" val="0"/>
                        </a:ext>
                      </a:extLst>
                    </a:blip>
                    <a:srcRect l="11900" r="11054" b="14802"/>
                    <a:stretch/>
                  </pic:blipFill>
                  <pic:spPr bwMode="auto">
                    <a:xfrm rot="16200000">
                      <a:off x="0" y="0"/>
                      <a:ext cx="8907644" cy="7338648"/>
                    </a:xfrm>
                    <a:prstGeom prst="rect">
                      <a:avLst/>
                    </a:prstGeom>
                    <a:noFill/>
                    <a:ln>
                      <a:noFill/>
                    </a:ln>
                    <a:extLst>
                      <a:ext uri="{53640926-AAD7-44D8-BBD7-CCE9431645EC}">
                        <a14:shadowObscured xmlns:a14="http://schemas.microsoft.com/office/drawing/2010/main"/>
                      </a:ext>
                    </a:extLst>
                  </pic:spPr>
                </pic:pic>
              </a:graphicData>
            </a:graphic>
          </wp:inline>
        </w:drawing>
      </w:r>
    </w:p>
    <w:p w:rsidR="00436F6C" w:rsidRDefault="00436F6C" w:rsidP="00436F6C">
      <w:pPr>
        <w:spacing w:after="160" w:line="240" w:lineRule="auto"/>
        <w:rPr>
          <w:rFonts w:ascii="Times New Roman" w:eastAsia="Times New Roman" w:hAnsi="Times New Roman" w:cs="Times New Roman"/>
          <w:b/>
          <w:bCs/>
          <w:color w:val="000000"/>
          <w:sz w:val="28"/>
          <w:szCs w:val="28"/>
          <w:lang w:eastAsia="uk-UA"/>
        </w:rPr>
      </w:pPr>
    </w:p>
    <w:p w:rsidR="00436F6C" w:rsidRPr="00436F6C" w:rsidRDefault="00436F6C" w:rsidP="00436F6C">
      <w:pPr>
        <w:spacing w:after="160" w:line="240" w:lineRule="auto"/>
        <w:jc w:val="center"/>
        <w:rPr>
          <w:rFonts w:ascii="Times New Roman" w:eastAsia="Times New Roman" w:hAnsi="Times New Roman" w:cs="Times New Roman"/>
          <w:sz w:val="24"/>
          <w:szCs w:val="24"/>
          <w:lang w:eastAsia="uk-UA"/>
        </w:rPr>
      </w:pPr>
      <w:r w:rsidRPr="00436F6C">
        <w:rPr>
          <w:rFonts w:ascii="Times New Roman" w:eastAsia="Times New Roman" w:hAnsi="Times New Roman" w:cs="Times New Roman"/>
          <w:b/>
          <w:bCs/>
          <w:color w:val="000000"/>
          <w:sz w:val="28"/>
          <w:szCs w:val="28"/>
          <w:lang w:eastAsia="uk-UA"/>
        </w:rPr>
        <w:t>Додаток №5. Шаблон кластеру «Король Данило»</w:t>
      </w:r>
    </w:p>
    <w:p w:rsidR="00436F6C" w:rsidRPr="00436F6C" w:rsidRDefault="00436F6C" w:rsidP="00436F6C">
      <w:pPr>
        <w:spacing w:after="160" w:line="240" w:lineRule="auto"/>
        <w:ind w:left="-1134"/>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noProof/>
          <w:color w:val="000000"/>
          <w:sz w:val="28"/>
          <w:szCs w:val="28"/>
          <w:bdr w:val="none" w:sz="0" w:space="0" w:color="auto" w:frame="1"/>
          <w:lang w:eastAsia="uk-UA"/>
        </w:rPr>
        <w:drawing>
          <wp:inline distT="0" distB="0" distL="0" distR="0">
            <wp:extent cx="8908950" cy="7380856"/>
            <wp:effectExtent l="1905" t="0" r="8890" b="8890"/>
            <wp:docPr id="1" name="Рисунок 1" descr="https://lh4.googleusercontent.com/AIEPyJzkbMaeIMouHDDlnM9FyYE6EsKIbbvPKJYa3Q8PzkL079yLxXYs-sDf_8M7GkjFo8fueCW0xlD7dJbmdsRVMaLypIogTeO900HY0jWypGWM0muURUNksWnBVng-egJNuoCK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AIEPyJzkbMaeIMouHDDlnM9FyYE6EsKIbbvPKJYa3Q8PzkL079yLxXYs-sDf_8M7GkjFo8fueCW0xlD7dJbmdsRVMaLypIogTeO900HY0jWypGWM0muURUNksWnBVng-egJNuoCKEDs-"/>
                    <pic:cNvPicPr>
                      <a:picLocks noChangeAspect="1" noChangeArrowheads="1"/>
                    </pic:cNvPicPr>
                  </pic:nvPicPr>
                  <pic:blipFill rotWithShape="1">
                    <a:blip r:embed="rId9">
                      <a:extLst>
                        <a:ext uri="{28A0092B-C50C-407E-A947-70E740481C1C}">
                          <a14:useLocalDpi xmlns:a14="http://schemas.microsoft.com/office/drawing/2010/main" val="0"/>
                        </a:ext>
                      </a:extLst>
                    </a:blip>
                    <a:srcRect l="11927" r="11621" b="15346"/>
                    <a:stretch/>
                  </pic:blipFill>
                  <pic:spPr bwMode="auto">
                    <a:xfrm rot="16200000">
                      <a:off x="0" y="0"/>
                      <a:ext cx="8925555" cy="7394613"/>
                    </a:xfrm>
                    <a:prstGeom prst="rect">
                      <a:avLst/>
                    </a:prstGeom>
                    <a:noFill/>
                    <a:ln>
                      <a:noFill/>
                    </a:ln>
                    <a:extLst>
                      <a:ext uri="{53640926-AAD7-44D8-BBD7-CCE9431645EC}">
                        <a14:shadowObscured xmlns:a14="http://schemas.microsoft.com/office/drawing/2010/main"/>
                      </a:ext>
                    </a:extLst>
                  </pic:spPr>
                </pic:pic>
              </a:graphicData>
            </a:graphic>
          </wp:inline>
        </w:drawing>
      </w:r>
    </w:p>
    <w:p w:rsidR="00436F6C" w:rsidRDefault="00436F6C" w:rsidP="00436F6C">
      <w:pPr>
        <w:spacing w:after="160" w:line="240" w:lineRule="auto"/>
        <w:ind w:left="-992"/>
        <w:rPr>
          <w:rFonts w:ascii="Times New Roman" w:eastAsia="Times New Roman" w:hAnsi="Times New Roman" w:cs="Times New Roman"/>
          <w:b/>
          <w:bCs/>
          <w:color w:val="000000"/>
          <w:sz w:val="28"/>
          <w:szCs w:val="28"/>
          <w:lang w:eastAsia="uk-UA"/>
        </w:rPr>
      </w:pPr>
    </w:p>
    <w:p w:rsidR="00436F6C" w:rsidRPr="00436F6C" w:rsidRDefault="00436F6C" w:rsidP="00436F6C">
      <w:pPr>
        <w:spacing w:after="160" w:line="240" w:lineRule="auto"/>
        <w:jc w:val="center"/>
        <w:rPr>
          <w:rFonts w:ascii="Times New Roman" w:eastAsia="Times New Roman" w:hAnsi="Times New Roman" w:cs="Times New Roman"/>
          <w:sz w:val="24"/>
          <w:szCs w:val="24"/>
          <w:lang w:eastAsia="uk-UA"/>
        </w:rPr>
      </w:pPr>
      <w:r w:rsidRPr="00436F6C">
        <w:rPr>
          <w:rFonts w:ascii="Times New Roman" w:eastAsia="Times New Roman" w:hAnsi="Times New Roman" w:cs="Times New Roman"/>
          <w:b/>
          <w:bCs/>
          <w:color w:val="000000"/>
          <w:sz w:val="28"/>
          <w:szCs w:val="28"/>
          <w:lang w:eastAsia="uk-UA"/>
        </w:rPr>
        <w:t>Додаток №6. Графічна таблиця «Спільне - Відмінне»</w:t>
      </w:r>
    </w:p>
    <w:p w:rsidR="00436F6C" w:rsidRPr="00436F6C" w:rsidRDefault="00436F6C" w:rsidP="00436F6C">
      <w:pPr>
        <w:spacing w:after="0" w:line="240" w:lineRule="auto"/>
        <w:rPr>
          <w:rFonts w:ascii="Times New Roman" w:eastAsia="Times New Roman" w:hAnsi="Times New Roman" w:cs="Times New Roman"/>
          <w:sz w:val="28"/>
          <w:szCs w:val="24"/>
          <w:lang w:eastAsia="uk-UA"/>
        </w:rPr>
      </w:pPr>
    </w:p>
    <w:tbl>
      <w:tblPr>
        <w:tblW w:w="9639" w:type="dxa"/>
        <w:tblCellMar>
          <w:top w:w="15" w:type="dxa"/>
          <w:left w:w="15" w:type="dxa"/>
          <w:bottom w:w="15" w:type="dxa"/>
          <w:right w:w="15" w:type="dxa"/>
        </w:tblCellMar>
        <w:tblLook w:val="04A0" w:firstRow="1" w:lastRow="0" w:firstColumn="1" w:lastColumn="0" w:noHBand="0" w:noVBand="1"/>
      </w:tblPr>
      <w:tblGrid>
        <w:gridCol w:w="3638"/>
        <w:gridCol w:w="2363"/>
        <w:gridCol w:w="3638"/>
      </w:tblGrid>
      <w:tr w:rsidR="00436F6C" w:rsidRPr="00436F6C" w:rsidTr="00436F6C">
        <w:tc>
          <w:tcPr>
            <w:tcW w:w="0" w:type="auto"/>
            <w:tcBorders>
              <w:top w:val="single" w:sz="8" w:space="0" w:color="000000"/>
              <w:left w:val="single" w:sz="8" w:space="0" w:color="000000"/>
              <w:bottom w:val="single" w:sz="8" w:space="0" w:color="000000"/>
              <w:right w:val="single" w:sz="8" w:space="0" w:color="FFFFFF"/>
            </w:tcBorders>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i/>
                <w:iCs/>
                <w:color w:val="000000"/>
                <w:sz w:val="32"/>
                <w:szCs w:val="28"/>
                <w:shd w:val="clear" w:color="auto" w:fill="FFD966"/>
                <w:lang w:eastAsia="uk-UA"/>
              </w:rPr>
              <w:t>Княгиня Ольга</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rsidR="00436F6C" w:rsidRPr="00436F6C" w:rsidRDefault="00436F6C" w:rsidP="00436F6C">
            <w:pPr>
              <w:spacing w:after="0" w:line="240" w:lineRule="auto"/>
              <w:rPr>
                <w:rFonts w:ascii="Times New Roman" w:eastAsia="Times New Roman" w:hAnsi="Times New Roman" w:cs="Times New Roman"/>
                <w:sz w:val="3"/>
                <w:szCs w:val="24"/>
                <w:lang w:eastAsia="uk-UA"/>
              </w:rPr>
            </w:pPr>
          </w:p>
        </w:tc>
        <w:tc>
          <w:tcPr>
            <w:tcW w:w="0" w:type="auto"/>
            <w:tcBorders>
              <w:top w:val="single" w:sz="8" w:space="0" w:color="000000"/>
              <w:left w:val="single" w:sz="8" w:space="0" w:color="FFFFFF"/>
              <w:bottom w:val="single" w:sz="8" w:space="0" w:color="000000"/>
              <w:right w:val="single" w:sz="8" w:space="0" w:color="000000"/>
            </w:tcBorders>
            <w:tcMar>
              <w:top w:w="100" w:type="dxa"/>
              <w:left w:w="100" w:type="dxa"/>
              <w:bottom w:w="100" w:type="dxa"/>
              <w:right w:w="100" w:type="dxa"/>
            </w:tcMar>
            <w:hideMark/>
          </w:tcPr>
          <w:p w:rsidR="00436F6C" w:rsidRPr="00436F6C" w:rsidRDefault="00436F6C" w:rsidP="00436F6C">
            <w:pPr>
              <w:spacing w:after="0" w:line="0" w:lineRule="atLeast"/>
              <w:jc w:val="center"/>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i/>
                <w:iCs/>
                <w:color w:val="000000"/>
                <w:sz w:val="32"/>
                <w:szCs w:val="28"/>
                <w:shd w:val="clear" w:color="auto" w:fill="CFE2F3"/>
                <w:lang w:eastAsia="uk-UA"/>
              </w:rPr>
              <w:t>Король Данило</w:t>
            </w:r>
          </w:p>
        </w:tc>
      </w:tr>
      <w:tr w:rsidR="00436F6C" w:rsidRPr="00436F6C" w:rsidTr="00436F6C">
        <w:trPr>
          <w:trHeight w:val="48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436F6C" w:rsidRPr="00436F6C" w:rsidRDefault="00436F6C" w:rsidP="00436F6C">
            <w:pPr>
              <w:spacing w:after="0" w:line="240" w:lineRule="auto"/>
              <w:jc w:val="center"/>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Відмінне</w:t>
            </w:r>
          </w:p>
        </w:tc>
      </w:tr>
      <w:tr w:rsidR="00436F6C" w:rsidRPr="00436F6C" w:rsidTr="00436F6C">
        <w:trPr>
          <w:trHeight w:val="1020"/>
        </w:trPr>
        <w:tc>
          <w:tcPr>
            <w:tcW w:w="0" w:type="auto"/>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hideMark/>
          </w:tcPr>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p w:rsidR="00436F6C" w:rsidRPr="00436F6C" w:rsidRDefault="00436F6C" w:rsidP="00436F6C">
            <w:pPr>
              <w:spacing w:after="0" w:line="240" w:lineRule="auto"/>
              <w:rPr>
                <w:rFonts w:ascii="Times New Roman" w:eastAsia="Times New Roman" w:hAnsi="Times New Roman" w:cs="Times New Roman"/>
                <w:sz w:val="28"/>
                <w:szCs w:val="24"/>
                <w:lang w:eastAsia="uk-UA"/>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36F6C" w:rsidRPr="00436F6C" w:rsidRDefault="00436F6C" w:rsidP="00436F6C">
            <w:pPr>
              <w:spacing w:after="0" w:line="240" w:lineRule="auto"/>
              <w:rPr>
                <w:rFonts w:ascii="Times New Roman" w:eastAsia="Times New Roman" w:hAnsi="Times New Roman" w:cs="Times New Roman"/>
                <w:sz w:val="28"/>
                <w:szCs w:val="24"/>
                <w:lang w:eastAsia="uk-UA"/>
              </w:rPr>
            </w:pPr>
          </w:p>
          <w:p w:rsidR="00436F6C" w:rsidRPr="00436F6C" w:rsidRDefault="00436F6C" w:rsidP="00436F6C">
            <w:pPr>
              <w:spacing w:after="0" w:line="240" w:lineRule="auto"/>
              <w:jc w:val="center"/>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i/>
                <w:iCs/>
                <w:color w:val="000000"/>
                <w:sz w:val="32"/>
                <w:szCs w:val="28"/>
                <w:lang w:eastAsia="uk-UA"/>
              </w:rPr>
              <w:t>Внутрішня політика</w:t>
            </w:r>
          </w:p>
        </w:tc>
        <w:tc>
          <w:tcPr>
            <w:tcW w:w="0" w:type="auto"/>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hideMark/>
          </w:tcPr>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tc>
      </w:tr>
      <w:tr w:rsidR="00436F6C" w:rsidRPr="00436F6C" w:rsidTr="00436F6C">
        <w:trPr>
          <w:trHeight w:val="1080"/>
        </w:trPr>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p w:rsidR="00436F6C" w:rsidRPr="00436F6C" w:rsidRDefault="00436F6C" w:rsidP="00436F6C">
            <w:pPr>
              <w:spacing w:after="0" w:line="240" w:lineRule="auto"/>
              <w:rPr>
                <w:rFonts w:ascii="Times New Roman" w:eastAsia="Times New Roman" w:hAnsi="Times New Roman" w:cs="Times New Roman"/>
                <w:sz w:val="28"/>
                <w:szCs w:val="24"/>
                <w:lang w:eastAsia="uk-UA"/>
              </w:rPr>
            </w:pPr>
          </w:p>
        </w:tc>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436F6C" w:rsidRPr="00436F6C" w:rsidRDefault="00436F6C" w:rsidP="00436F6C">
            <w:pPr>
              <w:spacing w:after="0" w:line="240" w:lineRule="auto"/>
              <w:rPr>
                <w:rFonts w:ascii="Times New Roman" w:eastAsia="Times New Roman" w:hAnsi="Times New Roman" w:cs="Times New Roman"/>
                <w:sz w:val="28"/>
                <w:szCs w:val="24"/>
                <w:lang w:eastAsia="uk-UA"/>
              </w:rPr>
            </w:pPr>
          </w:p>
          <w:p w:rsidR="00436F6C" w:rsidRPr="00436F6C" w:rsidRDefault="00436F6C" w:rsidP="00436F6C">
            <w:pPr>
              <w:spacing w:after="0" w:line="240" w:lineRule="auto"/>
              <w:jc w:val="center"/>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i/>
                <w:iCs/>
                <w:color w:val="000000"/>
                <w:sz w:val="32"/>
                <w:szCs w:val="28"/>
                <w:lang w:eastAsia="uk-UA"/>
              </w:rPr>
              <w:t>Зовнішня політика</w:t>
            </w:r>
          </w:p>
        </w:tc>
        <w:tc>
          <w:tcPr>
            <w:tcW w:w="0" w:type="auto"/>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hideMark/>
          </w:tcPr>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tc>
      </w:tr>
      <w:tr w:rsidR="00436F6C" w:rsidRPr="00436F6C" w:rsidTr="00436F6C">
        <w:trPr>
          <w:trHeight w:val="960"/>
        </w:trPr>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p w:rsidR="00436F6C" w:rsidRPr="00436F6C" w:rsidRDefault="00436F6C" w:rsidP="00436F6C">
            <w:pPr>
              <w:spacing w:after="0" w:line="240" w:lineRule="auto"/>
              <w:rPr>
                <w:rFonts w:ascii="Times New Roman" w:eastAsia="Times New Roman" w:hAnsi="Times New Roman" w:cs="Times New Roman"/>
                <w:sz w:val="28"/>
                <w:szCs w:val="24"/>
                <w:lang w:eastAsia="uk-UA"/>
              </w:rPr>
            </w:pP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436F6C" w:rsidRPr="00436F6C" w:rsidRDefault="00436F6C" w:rsidP="00436F6C">
            <w:pPr>
              <w:spacing w:after="0" w:line="240" w:lineRule="auto"/>
              <w:rPr>
                <w:rFonts w:ascii="Times New Roman" w:eastAsia="Times New Roman" w:hAnsi="Times New Roman" w:cs="Times New Roman"/>
                <w:sz w:val="28"/>
                <w:szCs w:val="24"/>
                <w:lang w:eastAsia="uk-UA"/>
              </w:rPr>
            </w:pPr>
          </w:p>
          <w:p w:rsidR="00436F6C" w:rsidRPr="00436F6C" w:rsidRDefault="00436F6C" w:rsidP="00436F6C">
            <w:pPr>
              <w:spacing w:after="0" w:line="240" w:lineRule="auto"/>
              <w:jc w:val="center"/>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Походження</w:t>
            </w:r>
          </w:p>
        </w:tc>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p w:rsidR="00436F6C" w:rsidRPr="00436F6C" w:rsidRDefault="00436F6C" w:rsidP="00436F6C">
            <w:pPr>
              <w:spacing w:after="0" w:line="240" w:lineRule="auto"/>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w:t>
            </w:r>
          </w:p>
        </w:tc>
      </w:tr>
      <w:tr w:rsidR="00436F6C" w:rsidRPr="00436F6C" w:rsidTr="00436F6C">
        <w:trPr>
          <w:trHeight w:val="539"/>
        </w:trPr>
        <w:tc>
          <w:tcPr>
            <w:tcW w:w="0" w:type="auto"/>
            <w:gridSpan w:val="3"/>
            <w:tcBorders>
              <w:top w:val="single" w:sz="8" w:space="0" w:color="000000"/>
              <w:left w:val="single" w:sz="8" w:space="0" w:color="000000"/>
              <w:bottom w:val="single" w:sz="8" w:space="0" w:color="FFFFFF"/>
              <w:right w:val="single" w:sz="8" w:space="0" w:color="000000"/>
            </w:tcBorders>
            <w:shd w:val="clear" w:color="auto" w:fill="B6D7A8"/>
            <w:tcMar>
              <w:top w:w="100" w:type="dxa"/>
              <w:left w:w="100" w:type="dxa"/>
              <w:bottom w:w="100" w:type="dxa"/>
              <w:right w:w="100" w:type="dxa"/>
            </w:tcMar>
            <w:hideMark/>
          </w:tcPr>
          <w:p w:rsidR="00436F6C" w:rsidRPr="00436F6C" w:rsidRDefault="00436F6C" w:rsidP="00436F6C">
            <w:pPr>
              <w:spacing w:after="0" w:line="240" w:lineRule="auto"/>
              <w:jc w:val="center"/>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Спільне</w:t>
            </w:r>
          </w:p>
        </w:tc>
      </w:tr>
      <w:tr w:rsidR="00436F6C" w:rsidRPr="00436F6C" w:rsidTr="00436F6C">
        <w:trPr>
          <w:trHeight w:val="480"/>
        </w:trPr>
        <w:tc>
          <w:tcPr>
            <w:tcW w:w="0" w:type="auto"/>
            <w:gridSpan w:val="3"/>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rsidR="00436F6C" w:rsidRPr="00436F6C" w:rsidRDefault="00436F6C" w:rsidP="00436F6C">
            <w:pPr>
              <w:spacing w:after="0" w:line="240" w:lineRule="auto"/>
              <w:jc w:val="center"/>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_____________________________________________</w:t>
            </w:r>
          </w:p>
          <w:p w:rsidR="00436F6C" w:rsidRPr="00436F6C" w:rsidRDefault="00436F6C" w:rsidP="00436F6C">
            <w:pPr>
              <w:spacing w:after="0" w:line="240" w:lineRule="auto"/>
              <w:jc w:val="center"/>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_____________________________________________</w:t>
            </w:r>
          </w:p>
          <w:p w:rsidR="00436F6C" w:rsidRPr="00436F6C" w:rsidRDefault="00436F6C" w:rsidP="00436F6C">
            <w:pPr>
              <w:spacing w:after="0" w:line="240" w:lineRule="auto"/>
              <w:jc w:val="center"/>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_____________________________________________</w:t>
            </w:r>
          </w:p>
          <w:p w:rsidR="00436F6C" w:rsidRPr="00436F6C" w:rsidRDefault="00436F6C" w:rsidP="00436F6C">
            <w:pPr>
              <w:spacing w:after="0" w:line="240" w:lineRule="auto"/>
              <w:jc w:val="center"/>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_____________________________________________</w:t>
            </w:r>
          </w:p>
          <w:p w:rsidR="00436F6C" w:rsidRPr="00436F6C" w:rsidRDefault="00436F6C" w:rsidP="00436F6C">
            <w:pPr>
              <w:spacing w:after="0" w:line="240" w:lineRule="auto"/>
              <w:jc w:val="center"/>
              <w:rPr>
                <w:rFonts w:ascii="Times New Roman" w:eastAsia="Times New Roman" w:hAnsi="Times New Roman" w:cs="Times New Roman"/>
                <w:sz w:val="28"/>
                <w:szCs w:val="24"/>
                <w:lang w:eastAsia="uk-UA"/>
              </w:rPr>
            </w:pPr>
            <w:r w:rsidRPr="00436F6C">
              <w:rPr>
                <w:rFonts w:ascii="Times New Roman" w:eastAsia="Times New Roman" w:hAnsi="Times New Roman" w:cs="Times New Roman"/>
                <w:b/>
                <w:bCs/>
                <w:color w:val="000000"/>
                <w:sz w:val="32"/>
                <w:szCs w:val="28"/>
                <w:lang w:eastAsia="uk-UA"/>
              </w:rPr>
              <w:t>●  _____________________________________________</w:t>
            </w:r>
          </w:p>
          <w:p w:rsidR="00436F6C" w:rsidRPr="00436F6C" w:rsidRDefault="00436F6C" w:rsidP="00436F6C">
            <w:pPr>
              <w:spacing w:after="0" w:line="240" w:lineRule="auto"/>
              <w:rPr>
                <w:rFonts w:ascii="Times New Roman" w:eastAsia="Times New Roman" w:hAnsi="Times New Roman" w:cs="Times New Roman"/>
                <w:sz w:val="28"/>
                <w:szCs w:val="24"/>
                <w:lang w:eastAsia="uk-UA"/>
              </w:rPr>
            </w:pPr>
          </w:p>
        </w:tc>
      </w:tr>
    </w:tbl>
    <w:p w:rsidR="00442A7F" w:rsidRDefault="00436F6C">
      <w:r w:rsidRPr="00436F6C">
        <w:rPr>
          <w:rFonts w:ascii="Times New Roman" w:eastAsia="Times New Roman" w:hAnsi="Times New Roman" w:cs="Times New Roman"/>
          <w:sz w:val="24"/>
          <w:szCs w:val="24"/>
          <w:lang w:eastAsia="uk-UA"/>
        </w:rPr>
        <w:br/>
      </w:r>
    </w:p>
    <w:sectPr w:rsidR="00442A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B50"/>
    <w:multiLevelType w:val="multilevel"/>
    <w:tmpl w:val="0346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B0317"/>
    <w:multiLevelType w:val="multilevel"/>
    <w:tmpl w:val="4B20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F7391"/>
    <w:multiLevelType w:val="multilevel"/>
    <w:tmpl w:val="B00A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3807AB"/>
    <w:multiLevelType w:val="multilevel"/>
    <w:tmpl w:val="A556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BF3624"/>
    <w:multiLevelType w:val="multilevel"/>
    <w:tmpl w:val="666A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866C0F"/>
    <w:multiLevelType w:val="multilevel"/>
    <w:tmpl w:val="96BA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727E46"/>
    <w:multiLevelType w:val="multilevel"/>
    <w:tmpl w:val="0A44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6C"/>
    <w:rsid w:val="00436F6C"/>
    <w:rsid w:val="00442A7F"/>
    <w:rsid w:val="00A267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6F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436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6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6F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436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6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983256">
      <w:bodyDiv w:val="1"/>
      <w:marLeft w:val="0"/>
      <w:marRight w:val="0"/>
      <w:marTop w:val="0"/>
      <w:marBottom w:val="0"/>
      <w:divBdr>
        <w:top w:val="none" w:sz="0" w:space="0" w:color="auto"/>
        <w:left w:val="none" w:sz="0" w:space="0" w:color="auto"/>
        <w:bottom w:val="none" w:sz="0" w:space="0" w:color="auto"/>
        <w:right w:val="none" w:sz="0" w:space="0" w:color="auto"/>
      </w:divBdr>
      <w:divsChild>
        <w:div w:id="1124153484">
          <w:marLeft w:val="-99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5692</Words>
  <Characters>3245</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2023-08-08T19:26:00Z</dcterms:created>
  <dcterms:modified xsi:type="dcterms:W3CDTF">2023-08-08T19:43:00Z</dcterms:modified>
</cp:coreProperties>
</file>