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9682" w14:textId="77777777" w:rsidR="00065813" w:rsidRDefault="00065813" w:rsidP="00065813">
      <w:pPr>
        <w:spacing w:before="240" w:after="240"/>
        <w:ind w:firstLine="708"/>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Додаток 1</w:t>
      </w:r>
    </w:p>
    <w:p w14:paraId="310AB2D9"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Кейс 1</w:t>
      </w:r>
    </w:p>
    <w:p w14:paraId="027BFC76"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 щодня витрачав 15 хвилин на тести від ШІ. Бот завжди підказував правильну відповідь або пояснював її настільки просто, що Максиму здавалося: «Я все знаю! Це елементарно!». Перед ним поставав міраж майбутніх 200 балів на НМТ.</w:t>
      </w:r>
    </w:p>
    <w:p w14:paraId="6990F53C"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коли на пробному НМТ з історії у нього забрали телефон, Максим відчув порожнечу. Виявилося, що без підказок бота він не може пригадати жодної дати. Його «знання» були лише відображенням екрана смартфона — як міраж у пустелі, що зникає, варто лише до нього наблизитися.</w:t>
      </w:r>
    </w:p>
    <w:p w14:paraId="791CEBBE" w14:textId="77777777" w:rsidR="00065813" w:rsidRDefault="00065813" w:rsidP="00065813">
      <w:pPr>
        <w:spacing w:before="240" w:after="240"/>
        <w:ind w:firstLine="708"/>
        <w:jc w:val="both"/>
        <w:rPr>
          <w:rFonts w:ascii="Times New Roman" w:eastAsia="Times New Roman" w:hAnsi="Times New Roman" w:cs="Times New Roman"/>
          <w:sz w:val="28"/>
          <w:szCs w:val="28"/>
        </w:rPr>
      </w:pPr>
    </w:p>
    <w:p w14:paraId="658CCCE9"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Кейс 2</w:t>
      </w:r>
    </w:p>
    <w:p w14:paraId="659DEE45"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Вчитель української літератури, пан Петро, був виснажений перевіркою творів про символізм у поезії Павла Тичини. Коли перед ним залишилася стопка з 25 робіт, він побачив «оазис» у пустелі втоми — нову ШІ-програму для вчителів, яка обіцяла «глибокий філологічний аналіз». Пан Петро завантажив роботи, сподіваючись на професійну допомогу. ШІ видав оцінки миттєво. Біля твору десятикласника Олексія стояв низький бал — 4 із 12. ШІ додав дуже впевнений і «науковий» коментар: «Робота містить нелогічні твердження. Автор пише про "сонячні кларнети в душі", хоча кларнет — це дерев'яний духовий інструмент, який не може бути сонячним або знаходитися всередині організму. Твір відхиляється від реальності та позбавлений здорового глузду».</w:t>
      </w:r>
    </w:p>
    <w:p w14:paraId="76CAAEEB"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Вчитель, перебуваючи під впливом ілюзії, що ШІ — це об'єктивний та </w:t>
      </w:r>
      <w:proofErr w:type="spellStart"/>
      <w:r>
        <w:rPr>
          <w:rFonts w:ascii="Times New Roman" w:eastAsia="Times New Roman" w:hAnsi="Times New Roman" w:cs="Times New Roman"/>
          <w:sz w:val="28"/>
          <w:szCs w:val="28"/>
        </w:rPr>
        <w:t>надрозумний</w:t>
      </w:r>
      <w:proofErr w:type="spellEnd"/>
      <w:r>
        <w:rPr>
          <w:rFonts w:ascii="Times New Roman" w:eastAsia="Times New Roman" w:hAnsi="Times New Roman" w:cs="Times New Roman"/>
          <w:sz w:val="28"/>
          <w:szCs w:val="28"/>
        </w:rPr>
        <w:t xml:space="preserve"> критик, навіть не перечитав роботу Олексія. Йому здалося, що програма «побачила» помилки, які він сам міг прогледіти через втому. Пан Петро виставив «четвірку» в журнал, відчуваючи полегшення, що «робот-експерт» допоміг йому бути суворим і точним.</w:t>
      </w:r>
    </w:p>
    <w:p w14:paraId="58A5761D" w14:textId="77777777" w:rsidR="00065813" w:rsidRDefault="00065813" w:rsidP="00065813">
      <w:pPr>
        <w:spacing w:before="240" w:after="240"/>
        <w:ind w:firstLine="708"/>
        <w:jc w:val="both"/>
        <w:rPr>
          <w:rFonts w:ascii="Times New Roman" w:eastAsia="Times New Roman" w:hAnsi="Times New Roman" w:cs="Times New Roman"/>
          <w:sz w:val="28"/>
          <w:szCs w:val="28"/>
        </w:rPr>
      </w:pPr>
    </w:p>
    <w:p w14:paraId="5EB12368"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Кейс 3</w:t>
      </w:r>
    </w:p>
    <w:p w14:paraId="4CA823B3"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Дев'ятикласниця Аня сиділа над контурними картами з географії, ледь стримуючи сльози від утоми. Її мама, пані Світлана, дивлячись на виснажену дитину, побачила в цьому «пустелю розпачу». Раптом їй з’явся цифровий міраж — вікно чат-бота, який обіцяв миттєве вирішення всіх проблем. Пані Світлані здалося, що ШІ — це «магічне джерело», яке допоможе зберегти здоров’я доньки і водночас отримати гарну оцінку. Вона ввела запитання контрольної про кліматичні пояси Африки. ШІ видав текст, який виглядав ідеально, але містив </w:t>
      </w:r>
      <w:r>
        <w:rPr>
          <w:rFonts w:ascii="Times New Roman" w:eastAsia="Times New Roman" w:hAnsi="Times New Roman" w:cs="Times New Roman"/>
          <w:sz w:val="28"/>
          <w:szCs w:val="28"/>
        </w:rPr>
        <w:lastRenderedPageBreak/>
        <w:t>«фата-моргану»: він впевнено описав «арктичні льодовики на вершинах гір у центрі пустелі Сахара», переплутавши назви географічних об'єктів. Мама, перебуваючи в ілюзії, що «ШІ не помиляється», лише трохи змінила складні слова на простіші, щоб текст був схожий на мову дев'ятикласниці. Їй здавалося, що вона робить добру справу — створює міраж знань Ані, щоб вчитель побачив «успішну ученицю».</w:t>
      </w:r>
    </w:p>
    <w:p w14:paraId="696E587A"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 вчитель відкрив роботу, він одразу помітив дивні факти про «сахарські льодовики». Але найгірше сталося пізніше: 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Аню запитали про ці самі пояси. Дівчинка, яка навіть не читала згенерований мамою текст, мовчала. «Рятівний оазис», який створила мама, миттєво зник, залишивши Аню посеред «порожньої пустелі» без жодних знань та з соромом за обман.</w:t>
      </w:r>
    </w:p>
    <w:p w14:paraId="494520FA" w14:textId="77777777" w:rsidR="00065813" w:rsidRDefault="00065813" w:rsidP="00065813">
      <w:pPr>
        <w:spacing w:before="240" w:after="240"/>
        <w:ind w:firstLine="708"/>
        <w:jc w:val="both"/>
        <w:rPr>
          <w:rFonts w:ascii="Times New Roman" w:eastAsia="Times New Roman" w:hAnsi="Times New Roman" w:cs="Times New Roman"/>
          <w:sz w:val="28"/>
          <w:szCs w:val="28"/>
        </w:rPr>
      </w:pPr>
    </w:p>
    <w:p w14:paraId="7C0EFCCB"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Кейс 4</w:t>
      </w:r>
    </w:p>
    <w:p w14:paraId="6605001D"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Громадська організація «Еко-Майбутнє» отримала кошти на очищення місцевого ставка, який роками заростав мулом. Дедлайн звіту перед спонсорами наближався, а результати реальних лабораторних аналізів води затримувалися. Директор організації, пан Андрій, побачив у вікні ШІ «рятівний оазис» — можливість швидко довести успіх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Пан Андрій попросив ШІ: «Склади таблицю хімічного складу води так, ніби показники кисню зросли, а рівень нітратів зменшився вдвічі. Зроби це професійною мовою екологів». ШІ створив «цифрову фата-моргану» — таблицю з ідеальними цифрами. Він навіть «додумався» вписати у звіт появу рідкісних «альпійських </w:t>
      </w:r>
      <w:proofErr w:type="spellStart"/>
      <w:r>
        <w:rPr>
          <w:rFonts w:ascii="Times New Roman" w:eastAsia="Times New Roman" w:hAnsi="Times New Roman" w:cs="Times New Roman"/>
          <w:sz w:val="28"/>
          <w:szCs w:val="28"/>
        </w:rPr>
        <w:t>мікроводоростей</w:t>
      </w:r>
      <w:proofErr w:type="spellEnd"/>
      <w:r>
        <w:rPr>
          <w:rFonts w:ascii="Times New Roman" w:eastAsia="Times New Roman" w:hAnsi="Times New Roman" w:cs="Times New Roman"/>
          <w:sz w:val="28"/>
          <w:szCs w:val="28"/>
        </w:rPr>
        <w:t>», які нібито свідчать про надзвичайну чистоту води. Пан Андрій, засліплений міражем швидкого гранту, не помітив абсурдності: ці водорості ніколи не могли б жити в їхньому теплому степовому ставку. Він бачив лише «кришталево чисті» цифри на екрані, які гарантували нове фінансування.</w:t>
      </w:r>
    </w:p>
    <w:p w14:paraId="68E248DA"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Грант був отриманий на основі цього міражу. Але за кілька тижнів у ставку почала масово гинути риба. Місцеві активісти провели незалежну експертизу, яка показала, що вода стала ще </w:t>
      </w:r>
      <w:proofErr w:type="spellStart"/>
      <w:r>
        <w:rPr>
          <w:rFonts w:ascii="Times New Roman" w:eastAsia="Times New Roman" w:hAnsi="Times New Roman" w:cs="Times New Roman"/>
          <w:sz w:val="28"/>
          <w:szCs w:val="28"/>
        </w:rPr>
        <w:t>токсичнішою</w:t>
      </w:r>
      <w:proofErr w:type="spellEnd"/>
      <w:r>
        <w:rPr>
          <w:rFonts w:ascii="Times New Roman" w:eastAsia="Times New Roman" w:hAnsi="Times New Roman" w:cs="Times New Roman"/>
          <w:sz w:val="28"/>
          <w:szCs w:val="28"/>
        </w:rPr>
        <w:t xml:space="preserve"> через неправильне очищення. «Кришталева вода» зі звіту виявилася лише піском у пустелі брехні. Організація потрапила в чорний список, а екологічна катастрофа стала незворотною.</w:t>
      </w:r>
    </w:p>
    <w:p w14:paraId="4C11B7C0" w14:textId="77777777" w:rsidR="00065813" w:rsidRDefault="00065813" w:rsidP="00065813">
      <w:pPr>
        <w:spacing w:before="240" w:after="240"/>
        <w:ind w:firstLine="708"/>
        <w:jc w:val="both"/>
        <w:rPr>
          <w:rFonts w:ascii="Times New Roman" w:eastAsia="Times New Roman" w:hAnsi="Times New Roman" w:cs="Times New Roman"/>
          <w:sz w:val="28"/>
          <w:szCs w:val="28"/>
        </w:rPr>
      </w:pPr>
    </w:p>
    <w:p w14:paraId="5EC31172" w14:textId="77777777" w:rsidR="00065813" w:rsidRDefault="00065813" w:rsidP="00065813">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Кейс 5</w:t>
      </w:r>
    </w:p>
    <w:p w14:paraId="7C81344D" w14:textId="77777777" w:rsidR="00065813" w:rsidRDefault="00065813" w:rsidP="00065813">
      <w:pPr>
        <w:spacing w:before="240" w:after="240"/>
        <w:ind w:firstLine="708"/>
        <w:jc w:val="both"/>
        <w:rPr>
          <w:rFonts w:ascii="Times New Roman" w:eastAsia="Times New Roman" w:hAnsi="Times New Roman" w:cs="Times New Roman"/>
          <w:color w:val="171718"/>
          <w:sz w:val="28"/>
          <w:szCs w:val="28"/>
          <w:shd w:val="clear" w:color="auto" w:fill="FDFEFF"/>
        </w:rPr>
      </w:pPr>
      <w:r>
        <w:rPr>
          <w:rFonts w:ascii="Times New Roman" w:eastAsia="Times New Roman" w:hAnsi="Times New Roman" w:cs="Times New Roman"/>
          <w:color w:val="171718"/>
          <w:sz w:val="28"/>
          <w:szCs w:val="28"/>
          <w:highlight w:val="white"/>
        </w:rPr>
        <w:t xml:space="preserve">Дмитро стояв посеред «пустелі нерозуміння». Формули всесвітнього тяжіння в підручнику з фізики здавалися йому лише розмитими маревами на горизонті. Відчуваючи спрагу до знань, він відкрив ШІ, сподіваючись знайти «оазис», який допоможе йому вижити на завтрашній контрольній. </w:t>
      </w:r>
      <w:r>
        <w:rPr>
          <w:rFonts w:ascii="Times New Roman" w:eastAsia="Times New Roman" w:hAnsi="Times New Roman" w:cs="Times New Roman"/>
          <w:color w:val="171718"/>
          <w:sz w:val="28"/>
          <w:szCs w:val="28"/>
          <w:shd w:val="clear" w:color="auto" w:fill="FDFEFF"/>
        </w:rPr>
        <w:t xml:space="preserve">ШІ не дав Дмитру готових </w:t>
      </w:r>
      <w:proofErr w:type="spellStart"/>
      <w:r>
        <w:rPr>
          <w:rFonts w:ascii="Times New Roman" w:eastAsia="Times New Roman" w:hAnsi="Times New Roman" w:cs="Times New Roman"/>
          <w:color w:val="171718"/>
          <w:sz w:val="28"/>
          <w:szCs w:val="28"/>
          <w:shd w:val="clear" w:color="auto" w:fill="FDFEFF"/>
        </w:rPr>
        <w:t>розв’язків</w:t>
      </w:r>
      <w:proofErr w:type="spellEnd"/>
      <w:r>
        <w:rPr>
          <w:rFonts w:ascii="Times New Roman" w:eastAsia="Times New Roman" w:hAnsi="Times New Roman" w:cs="Times New Roman"/>
          <w:color w:val="171718"/>
          <w:sz w:val="28"/>
          <w:szCs w:val="28"/>
          <w:shd w:val="clear" w:color="auto" w:fill="FDFEFF"/>
        </w:rPr>
        <w:t>, натомість він створив у його уяві потужну фата-</w:t>
      </w:r>
      <w:r>
        <w:rPr>
          <w:rFonts w:ascii="Times New Roman" w:eastAsia="Times New Roman" w:hAnsi="Times New Roman" w:cs="Times New Roman"/>
          <w:color w:val="171718"/>
          <w:sz w:val="28"/>
          <w:szCs w:val="28"/>
          <w:shd w:val="clear" w:color="auto" w:fill="FDFEFF"/>
        </w:rPr>
        <w:lastRenderedPageBreak/>
        <w:t xml:space="preserve">моргану. Бот написав: «Уяви, що всесвіт — це гігантський сервер </w:t>
      </w:r>
      <w:proofErr w:type="spellStart"/>
      <w:r>
        <w:rPr>
          <w:rFonts w:ascii="Times New Roman" w:eastAsia="Times New Roman" w:hAnsi="Times New Roman" w:cs="Times New Roman"/>
          <w:color w:val="171718"/>
          <w:sz w:val="28"/>
          <w:szCs w:val="28"/>
          <w:shd w:val="clear" w:color="auto" w:fill="FDFEFF"/>
        </w:rPr>
        <w:t>Minecraft</w:t>
      </w:r>
      <w:proofErr w:type="spellEnd"/>
      <w:r>
        <w:rPr>
          <w:rFonts w:ascii="Times New Roman" w:eastAsia="Times New Roman" w:hAnsi="Times New Roman" w:cs="Times New Roman"/>
          <w:color w:val="171718"/>
          <w:sz w:val="28"/>
          <w:szCs w:val="28"/>
          <w:shd w:val="clear" w:color="auto" w:fill="FDFEFF"/>
        </w:rPr>
        <w:t>. Кожна планета — це надважкий блок обсидіану. Сила тяжіння — це невидимі пружини між ними. Що масивніший блок, то сильніша пружина. А відстань (r</w:t>
      </w:r>
      <w:r>
        <w:rPr>
          <w:rFonts w:ascii="Times New Roman" w:eastAsia="Times New Roman" w:hAnsi="Times New Roman" w:cs="Times New Roman"/>
          <w:color w:val="171718"/>
          <w:sz w:val="28"/>
          <w:szCs w:val="28"/>
          <w:shd w:val="clear" w:color="auto" w:fill="FDFEFF"/>
          <w:vertAlign w:val="superscript"/>
        </w:rPr>
        <w:t>2</w:t>
      </w:r>
      <w:r>
        <w:rPr>
          <w:rFonts w:ascii="Times New Roman" w:eastAsia="Times New Roman" w:hAnsi="Times New Roman" w:cs="Times New Roman"/>
          <w:color w:val="171718"/>
          <w:sz w:val="28"/>
          <w:szCs w:val="28"/>
          <w:shd w:val="clear" w:color="auto" w:fill="FDFEFF"/>
        </w:rPr>
        <w:t xml:space="preserve">) — це те, як сильно ти розтягуєш цю пружину: що далі блоки один від одного, то слабшою стає їхня хватка». Перед очима Дмитра виник справжній інтелектуальний міраж: він «побачив», як планети взаємодіють у просторі. Формула </w:t>
      </w:r>
      <w:r>
        <w:rPr>
          <w:rFonts w:ascii="Times New Roman" w:eastAsia="Times New Roman" w:hAnsi="Times New Roman" w:cs="Times New Roman"/>
          <w:noProof/>
          <w:color w:val="171718"/>
          <w:sz w:val="28"/>
          <w:szCs w:val="28"/>
          <w:shd w:val="clear" w:color="auto" w:fill="FDFEFF"/>
        </w:rPr>
        <w:drawing>
          <wp:inline distT="114300" distB="114300" distL="114300" distR="114300" wp14:anchorId="1B0C01D5" wp14:editId="36AEFE1A">
            <wp:extent cx="1285875" cy="628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85875" cy="628650"/>
                    </a:xfrm>
                    <a:prstGeom prst="rect">
                      <a:avLst/>
                    </a:prstGeom>
                    <a:ln/>
                  </pic:spPr>
                </pic:pic>
              </a:graphicData>
            </a:graphic>
          </wp:inline>
        </w:drawing>
      </w:r>
      <w:r>
        <w:rPr>
          <w:rFonts w:ascii="Times New Roman" w:eastAsia="Times New Roman" w:hAnsi="Times New Roman" w:cs="Times New Roman"/>
          <w:color w:val="171718"/>
          <w:sz w:val="28"/>
          <w:szCs w:val="28"/>
          <w:shd w:val="clear" w:color="auto" w:fill="FDFEFF"/>
        </w:rPr>
        <w:t xml:space="preserve"> перестала бути набором літер. Він зрозумів, що m</w:t>
      </w:r>
      <w:r>
        <w:rPr>
          <w:rFonts w:ascii="Times New Roman" w:eastAsia="Times New Roman" w:hAnsi="Times New Roman" w:cs="Times New Roman"/>
          <w:color w:val="171718"/>
          <w:sz w:val="28"/>
          <w:szCs w:val="28"/>
          <w:shd w:val="clear" w:color="auto" w:fill="FDFEFF"/>
          <w:vertAlign w:val="subscript"/>
        </w:rPr>
        <w:t>1</w:t>
      </w:r>
      <w:r>
        <w:rPr>
          <w:rFonts w:ascii="Times New Roman" w:eastAsia="Times New Roman" w:hAnsi="Times New Roman" w:cs="Times New Roman"/>
          <w:color w:val="171718"/>
          <w:sz w:val="28"/>
          <w:szCs w:val="28"/>
          <w:shd w:val="clear" w:color="auto" w:fill="FDFEFF"/>
        </w:rPr>
        <w:t xml:space="preserve"> та m</w:t>
      </w:r>
      <w:r>
        <w:rPr>
          <w:rFonts w:ascii="Times New Roman" w:eastAsia="Times New Roman" w:hAnsi="Times New Roman" w:cs="Times New Roman"/>
          <w:color w:val="171718"/>
          <w:sz w:val="28"/>
          <w:szCs w:val="28"/>
          <w:shd w:val="clear" w:color="auto" w:fill="FDFEFF"/>
          <w:vertAlign w:val="subscript"/>
        </w:rPr>
        <w:t>2</w:t>
      </w:r>
      <w:r>
        <w:rPr>
          <w:rFonts w:ascii="Times New Roman" w:eastAsia="Times New Roman" w:hAnsi="Times New Roman" w:cs="Times New Roman"/>
          <w:color w:val="171718"/>
          <w:sz w:val="28"/>
          <w:szCs w:val="28"/>
          <w:shd w:val="clear" w:color="auto" w:fill="FDFEFF"/>
        </w:rPr>
        <w:t xml:space="preserve"> — це «вага» блоків, а r</w:t>
      </w:r>
      <w:r>
        <w:rPr>
          <w:rFonts w:ascii="Times New Roman" w:eastAsia="Times New Roman" w:hAnsi="Times New Roman" w:cs="Times New Roman"/>
          <w:color w:val="171718"/>
          <w:sz w:val="28"/>
          <w:szCs w:val="28"/>
          <w:shd w:val="clear" w:color="auto" w:fill="FDFEFF"/>
          <w:vertAlign w:val="superscript"/>
        </w:rPr>
        <w:t>2</w:t>
      </w:r>
      <w:r>
        <w:rPr>
          <w:rFonts w:ascii="Times New Roman" w:eastAsia="Times New Roman" w:hAnsi="Times New Roman" w:cs="Times New Roman"/>
          <w:color w:val="171718"/>
          <w:sz w:val="28"/>
          <w:szCs w:val="28"/>
          <w:shd w:val="clear" w:color="auto" w:fill="FDFEFF"/>
        </w:rPr>
        <w:t xml:space="preserve"> — це «довжина дистанції», яка стрімко послаблює зв’язок. Це була ілюзія, яка зробила невидиму гравітацію — видимою.</w:t>
      </w:r>
    </w:p>
    <w:p w14:paraId="03C071C7" w14:textId="77777777" w:rsidR="00065813" w:rsidRDefault="00065813" w:rsidP="00065813">
      <w:pPr>
        <w:spacing w:before="240" w:after="240"/>
        <w:ind w:firstLine="708"/>
        <w:jc w:val="both"/>
        <w:rPr>
          <w:rFonts w:ascii="Times New Roman" w:eastAsia="Times New Roman" w:hAnsi="Times New Roman" w:cs="Times New Roman"/>
          <w:color w:val="171718"/>
          <w:sz w:val="28"/>
          <w:szCs w:val="28"/>
          <w:shd w:val="clear" w:color="auto" w:fill="FDFEFF"/>
        </w:rPr>
      </w:pPr>
      <w:r>
        <w:rPr>
          <w:rFonts w:ascii="Times New Roman" w:eastAsia="Times New Roman" w:hAnsi="Times New Roman" w:cs="Times New Roman"/>
          <w:color w:val="171718"/>
          <w:sz w:val="28"/>
          <w:szCs w:val="28"/>
          <w:shd w:val="clear" w:color="auto" w:fill="FDFEFF"/>
        </w:rPr>
        <w:t>Наступного дня на іспиті Дмитро не шукав підказок у телефоні. Коли він побачив складну задачу, він просто викликав у пам’яті свою «позитивну фата-моргану». Він згадав образи пружин та блоків, і це допомогло йому вивести правильну відповідь самостійно. Він не списав жодного слова, але міраж, подарований ШІ, став для нього надійним містком до справжньої науки. Дмитро використав ШІ як «окуляри віртуальної реальності для розуму», які допомогли йому побачити істину за символами.</w:t>
      </w:r>
    </w:p>
    <w:p w14:paraId="08D97FE4" w14:textId="77777777" w:rsidR="00065813" w:rsidRDefault="00065813" w:rsidP="00065813">
      <w:pPr>
        <w:spacing w:before="240" w:after="240"/>
        <w:ind w:firstLine="708"/>
        <w:jc w:val="both"/>
        <w:rPr>
          <w:rFonts w:ascii="Times New Roman" w:eastAsia="Times New Roman" w:hAnsi="Times New Roman" w:cs="Times New Roman"/>
          <w:color w:val="171718"/>
          <w:sz w:val="28"/>
          <w:szCs w:val="28"/>
          <w:shd w:val="clear" w:color="auto" w:fill="FDFEFF"/>
        </w:rPr>
      </w:pPr>
    </w:p>
    <w:p w14:paraId="3D546AC0" w14:textId="77777777" w:rsidR="00446C75" w:rsidRDefault="00446C75"/>
    <w:sectPr w:rsidR="00446C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13"/>
    <w:rsid w:val="00065813"/>
    <w:rsid w:val="00446C75"/>
    <w:rsid w:val="00B552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BE54"/>
  <w15:chartTrackingRefBased/>
  <w15:docId w15:val="{F20EF722-FE64-4B42-B0F3-70323E15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813"/>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3610</Words>
  <Characters>2059</Characters>
  <Application>Microsoft Office Word</Application>
  <DocSecurity>0</DocSecurity>
  <Lines>17</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Волікова</dc:creator>
  <cp:keywords/>
  <dc:description/>
  <cp:lastModifiedBy>Юлія Волікова</cp:lastModifiedBy>
  <cp:revision>1</cp:revision>
  <dcterms:created xsi:type="dcterms:W3CDTF">2026-04-06T16:19:00Z</dcterms:created>
  <dcterms:modified xsi:type="dcterms:W3CDTF">2026-04-06T16:20:00Z</dcterms:modified>
</cp:coreProperties>
</file>