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44" w:rsidRPr="00FD107D" w:rsidRDefault="00D41244" w:rsidP="00FD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07D">
        <w:rPr>
          <w:rFonts w:ascii="Times New Roman" w:eastAsia="Times New Roman" w:hAnsi="Times New Roman" w:cs="Times New Roman"/>
          <w:b/>
          <w:sz w:val="28"/>
          <w:szCs w:val="28"/>
        </w:rPr>
        <w:t>Додатки</w:t>
      </w:r>
    </w:p>
    <w:p w:rsidR="00FD107D" w:rsidRPr="00FD107D" w:rsidRDefault="00D41244" w:rsidP="00FD1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07D">
        <w:rPr>
          <w:rFonts w:ascii="Times New Roman" w:eastAsia="Times New Roman" w:hAnsi="Times New Roman" w:cs="Times New Roman"/>
          <w:b/>
          <w:sz w:val="28"/>
          <w:szCs w:val="28"/>
        </w:rPr>
        <w:t>Додаток 1</w:t>
      </w:r>
      <w:r w:rsidR="00FD107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D107D" w:rsidRPr="00FD107D">
        <w:rPr>
          <w:rFonts w:ascii="Times New Roman" w:eastAsia="Times New Roman" w:hAnsi="Times New Roman" w:cs="Times New Roman"/>
          <w:b/>
          <w:sz w:val="28"/>
          <w:szCs w:val="28"/>
        </w:rPr>
        <w:t>Опис країн</w:t>
      </w:r>
    </w:p>
    <w:p w:rsidR="00D41244" w:rsidRPr="00FD107D" w:rsidRDefault="00D41244" w:rsidP="00FD10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0207" w:type="dxa"/>
        <w:tblInd w:w="250" w:type="dxa"/>
        <w:tblLook w:val="04A0" w:firstRow="1" w:lastRow="0" w:firstColumn="1" w:lastColumn="0" w:noHBand="0" w:noVBand="1"/>
      </w:tblPr>
      <w:tblGrid>
        <w:gridCol w:w="10207"/>
      </w:tblGrid>
      <w:tr w:rsidR="00FD107D" w:rsidTr="00FD107D">
        <w:tc>
          <w:tcPr>
            <w:tcW w:w="10207" w:type="dxa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107D" w:rsidRPr="00FD107D" w:rsidRDefault="00FD107D" w:rsidP="00FD1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10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Країна </w:t>
            </w:r>
            <w:proofErr w:type="spellStart"/>
            <w:r w:rsidRPr="00FD107D">
              <w:rPr>
                <w:rFonts w:ascii="Times New Roman" w:hAnsi="Times New Roman" w:cs="Times New Roman"/>
                <w:b/>
                <w:sz w:val="26"/>
                <w:szCs w:val="26"/>
              </w:rPr>
              <w:t>Каштанія</w:t>
            </w:r>
            <w:proofErr w:type="spellEnd"/>
            <w:r w:rsidRPr="00FD10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короткий опис</w:t>
            </w:r>
          </w:p>
          <w:p w:rsidR="00FD107D" w:rsidRDefault="00FD107D" w:rsidP="00FD107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107D" w:rsidRPr="00FD107D" w:rsidRDefault="00FD107D" w:rsidP="00FD107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В країні </w:t>
            </w:r>
            <w:proofErr w:type="spellStart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>Каштанія</w:t>
            </w:r>
            <w:proofErr w:type="spellEnd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 є ділянка широколистяного лісу площею 100 га. Вона знаходиться далеко від водойм, на відстані 10 км від великого міста, з одного боку понад лісом проходить  </w:t>
            </w:r>
            <w:proofErr w:type="spellStart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>грунтова</w:t>
            </w:r>
            <w:proofErr w:type="spellEnd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 дорога. Під лісом сформувались </w:t>
            </w:r>
            <w:proofErr w:type="spellStart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>середньородючі</w:t>
            </w:r>
            <w:proofErr w:type="spellEnd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 сірі лісові ґрунти . Ліс займає </w:t>
            </w:r>
            <w:proofErr w:type="spellStart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>слабкохвилясту</w:t>
            </w:r>
            <w:proofErr w:type="spellEnd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 рівнину, на ній є невеликі яри, балки. У лісі хороші мисливські угіддя, багато грибів, ягід.  Середній вік дерев 80 років. </w:t>
            </w:r>
          </w:p>
          <w:p w:rsidR="00FD107D" w:rsidRPr="00FD107D" w:rsidRDefault="00FD107D" w:rsidP="00FD107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В країні дуже низький природний приріст населення, тому кількість населення практично не змінюється. Населення </w:t>
            </w:r>
            <w:proofErr w:type="spellStart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>Каштанії</w:t>
            </w:r>
            <w:proofErr w:type="spellEnd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 зайняте переважно у третинному секторі економіки, біля третини трудових ресурсів  працює в переробній промисловості і невелика кількість у сільському господарстві. Населення має високий рівень доходів, досягнутий високий рівень добробуту. Велика увага в країні приділяється проблемам охорони природи. В країні немає великих родовищ корисних копалин, тому мінеральні ресурси, а також продукцію сільського господарства,  деревину закуповують за кордоном. Їх постачання за невисокими цінами забезпечують розміщені недалеко бідніші країни. </w:t>
            </w:r>
          </w:p>
          <w:p w:rsidR="00FD107D" w:rsidRPr="00FD107D" w:rsidRDefault="00FD107D" w:rsidP="00FD107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Головними виробництвами в країні є надання різноманітних послуг, торгівля, наука і освіта, туризм, а також наукомістке машинобудування, нафтопереробна, хімічна промисловість. </w:t>
            </w:r>
          </w:p>
          <w:p w:rsidR="00FD107D" w:rsidRDefault="00FD107D" w:rsidP="00FD107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Місцева влада хоче отримувати прибуток від лісу. </w:t>
            </w:r>
          </w:p>
          <w:p w:rsidR="00FD107D" w:rsidRPr="00FD107D" w:rsidRDefault="00FD107D" w:rsidP="00FD107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D107D" w:rsidTr="00FD107D">
        <w:tc>
          <w:tcPr>
            <w:tcW w:w="10207" w:type="dxa"/>
          </w:tcPr>
          <w:p w:rsidR="00FD107D" w:rsidRPr="00FD107D" w:rsidRDefault="00FD107D" w:rsidP="00FD1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D107D" w:rsidRPr="00FD107D" w:rsidRDefault="00FD107D" w:rsidP="00FD1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D10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Країна </w:t>
            </w:r>
            <w:proofErr w:type="spellStart"/>
            <w:r w:rsidRPr="00FD107D">
              <w:rPr>
                <w:rFonts w:ascii="Times New Roman" w:hAnsi="Times New Roman" w:cs="Times New Roman"/>
                <w:b/>
                <w:sz w:val="26"/>
                <w:szCs w:val="26"/>
              </w:rPr>
              <w:t>Пальманія</w:t>
            </w:r>
            <w:proofErr w:type="spellEnd"/>
            <w:r w:rsidRPr="00FD10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короткий опис</w:t>
            </w:r>
          </w:p>
          <w:p w:rsidR="00FD107D" w:rsidRDefault="00FD107D" w:rsidP="00FD107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107D" w:rsidRPr="00FD107D" w:rsidRDefault="00FD107D" w:rsidP="00FD107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В країні </w:t>
            </w:r>
            <w:proofErr w:type="spellStart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>Пальманія</w:t>
            </w:r>
            <w:proofErr w:type="spellEnd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 є ділянка лісу площею 100 га. Середній вік дерев у лісі 80 років, серед них є цінні види. Під лісом утворились родючі ґрунти.  Ліс знаходиться на слабко хвилястій </w:t>
            </w:r>
            <w:proofErr w:type="spellStart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>погорбованій</w:t>
            </w:r>
            <w:proofErr w:type="spellEnd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 рівнині. Поблизу лісу немає великих міст, водойм, недалеко понад лісом проходить автомобільна дорога. Навколишня сільська місцевість використовується як сільськогосподарські угіддя -  на плантаціях вирощують експортні культури: арахіс та какао-боби, є невеликі земельні наділи місцевого населення. В країні зменшується площа лісів через велику потребу в землях для сільськогосподарських потреб. </w:t>
            </w:r>
          </w:p>
          <w:p w:rsidR="00FD107D" w:rsidRPr="00FD107D" w:rsidRDefault="00FD107D" w:rsidP="00FD107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В країні субекваторіальний клімат, що дає змогу місцевому населенню вирощувати 2-3 врожаї культур за рік, головними є рис у вологий сезон та пшениця – культура сухого сезону. </w:t>
            </w:r>
            <w:proofErr w:type="spellStart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>Пальманія</w:t>
            </w:r>
            <w:proofErr w:type="spellEnd"/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 належить до аграрних держав – більшість населення зайняте у сільському господарстві, переважно в рослинництві. Переробна промисловість та третинний сектор розвинуті слабко і розміщені у великих містах. </w:t>
            </w:r>
          </w:p>
          <w:p w:rsidR="00FD107D" w:rsidRPr="00FD107D" w:rsidRDefault="00FD107D" w:rsidP="00FD107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107D">
              <w:rPr>
                <w:rFonts w:ascii="Times New Roman" w:hAnsi="Times New Roman" w:cs="Times New Roman"/>
                <w:sz w:val="26"/>
                <w:szCs w:val="26"/>
              </w:rPr>
              <w:t>В країні високий природний приріст населення, він зумовлює значну кількість працездатного населення. Є надлишок трудових ресурсів, бо в слабкій економіці недостатня кількість робочих місць. Особливо багато безробітних в сільській місцевості – головною метою цих людей є забезпечення своєї родини продовольством. У державі час від часу виникає голод, бо економіка не може забезпечити найнеобхідніші потреби людей.</w:t>
            </w:r>
          </w:p>
          <w:p w:rsidR="00FD107D" w:rsidRPr="00FD107D" w:rsidRDefault="00FD107D" w:rsidP="00FD1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FD107D">
              <w:rPr>
                <w:rFonts w:ascii="Times New Roman" w:hAnsi="Times New Roman" w:cs="Times New Roman"/>
                <w:sz w:val="26"/>
                <w:szCs w:val="26"/>
              </w:rPr>
              <w:t xml:space="preserve">Місцева влада хоче отримувати прибуток від використання лісу. </w:t>
            </w:r>
          </w:p>
          <w:p w:rsidR="00FD107D" w:rsidRPr="00FD107D" w:rsidRDefault="00FD107D" w:rsidP="00FD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FD107D" w:rsidRDefault="00FD107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41244" w:rsidRPr="00FD107D" w:rsidRDefault="00D41244" w:rsidP="00FD107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2</w:t>
      </w:r>
    </w:p>
    <w:p w:rsidR="00D41244" w:rsidRPr="00FD107D" w:rsidRDefault="00D41244" w:rsidP="00FD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07D">
        <w:rPr>
          <w:rFonts w:ascii="Times New Roman" w:eastAsia="Times New Roman" w:hAnsi="Times New Roman" w:cs="Times New Roman"/>
          <w:b/>
          <w:sz w:val="28"/>
          <w:szCs w:val="28"/>
        </w:rPr>
        <w:t>Запитання про можливе використання лісу</w:t>
      </w:r>
    </w:p>
    <w:p w:rsidR="00FD107D" w:rsidRPr="00FD107D" w:rsidRDefault="00FD107D" w:rsidP="00FD1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244" w:rsidRPr="00FD107D" w:rsidRDefault="00D41244" w:rsidP="00FD10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107D">
        <w:rPr>
          <w:rFonts w:ascii="Times New Roman" w:hAnsi="Times New Roman" w:cs="Times New Roman"/>
          <w:b/>
          <w:sz w:val="28"/>
          <w:szCs w:val="28"/>
        </w:rPr>
        <w:t>Проаналізуйте можливе використання лісу та дайте відповіді на питання:</w:t>
      </w:r>
    </w:p>
    <w:p w:rsidR="00D41244" w:rsidRPr="00FD107D" w:rsidRDefault="00D41244" w:rsidP="00FD1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07D">
        <w:rPr>
          <w:rFonts w:ascii="Times New Roman" w:hAnsi="Times New Roman" w:cs="Times New Roman"/>
          <w:sz w:val="28"/>
          <w:szCs w:val="28"/>
        </w:rPr>
        <w:t>1. Чим вигідний для міста ваш вибір?</w:t>
      </w:r>
    </w:p>
    <w:p w:rsidR="00D41244" w:rsidRPr="00FD107D" w:rsidRDefault="00D41244" w:rsidP="00FD1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07D">
        <w:rPr>
          <w:rFonts w:ascii="Times New Roman" w:hAnsi="Times New Roman" w:cs="Times New Roman"/>
          <w:sz w:val="28"/>
          <w:szCs w:val="28"/>
        </w:rPr>
        <w:t>2. Які додаткові споруди, об’єкти треба створити, щоб реалізувати ваш вибір?</w:t>
      </w:r>
    </w:p>
    <w:p w:rsidR="00D41244" w:rsidRPr="00FD107D" w:rsidRDefault="00D41244" w:rsidP="00FD1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07D">
        <w:rPr>
          <w:rFonts w:ascii="Times New Roman" w:hAnsi="Times New Roman" w:cs="Times New Roman"/>
          <w:sz w:val="28"/>
          <w:szCs w:val="28"/>
        </w:rPr>
        <w:t xml:space="preserve">3. Коли це дасть прибутки для міста (через скільки часу)? </w:t>
      </w:r>
    </w:p>
    <w:p w:rsidR="00D41244" w:rsidRPr="00FD107D" w:rsidRDefault="00D41244" w:rsidP="00FD1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07D">
        <w:rPr>
          <w:rFonts w:ascii="Times New Roman" w:hAnsi="Times New Roman" w:cs="Times New Roman"/>
          <w:sz w:val="28"/>
          <w:szCs w:val="28"/>
        </w:rPr>
        <w:t>4. Які небезпеки, ризики є вашому виборі?</w:t>
      </w:r>
    </w:p>
    <w:p w:rsidR="00D41244" w:rsidRPr="00FD107D" w:rsidRDefault="00D41244" w:rsidP="00FD1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07D">
        <w:rPr>
          <w:rFonts w:ascii="Times New Roman" w:hAnsi="Times New Roman" w:cs="Times New Roman"/>
          <w:sz w:val="28"/>
          <w:szCs w:val="28"/>
        </w:rPr>
        <w:t>5. Чи збережеться ліс? (так, ні, частково)</w:t>
      </w:r>
    </w:p>
    <w:p w:rsidR="00D41244" w:rsidRPr="00FD107D" w:rsidRDefault="00D41244" w:rsidP="00FD1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07D">
        <w:rPr>
          <w:rFonts w:ascii="Times New Roman" w:hAnsi="Times New Roman" w:cs="Times New Roman"/>
          <w:sz w:val="28"/>
          <w:szCs w:val="28"/>
        </w:rPr>
        <w:t>6. Яким стане призначення лісу в разі реалізації вашого вибору?</w:t>
      </w:r>
    </w:p>
    <w:p w:rsidR="00D41244" w:rsidRPr="00FD107D" w:rsidRDefault="00D41244" w:rsidP="00FD10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07D">
        <w:rPr>
          <w:rFonts w:ascii="Times New Roman" w:hAnsi="Times New Roman" w:cs="Times New Roman"/>
          <w:sz w:val="28"/>
          <w:szCs w:val="28"/>
        </w:rPr>
        <w:t>7. Які потреби суспільства це задовольнятиме (сьогоденні чи майбутні)?</w:t>
      </w:r>
    </w:p>
    <w:p w:rsidR="00FD107D" w:rsidRDefault="00FD107D" w:rsidP="00FD10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41244" w:rsidRDefault="00D41244" w:rsidP="00B466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3</w:t>
      </w:r>
      <w:r w:rsidR="00FD107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Описи використання лісу політичними силами чи громадськими рухами</w:t>
      </w:r>
    </w:p>
    <w:p w:rsidR="00D41244" w:rsidRDefault="00D41244" w:rsidP="00FD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FD107D" w:rsidRPr="00B466AC" w:rsidTr="00FD107D">
        <w:tc>
          <w:tcPr>
            <w:tcW w:w="10279" w:type="dxa"/>
          </w:tcPr>
          <w:p w:rsidR="00FD107D" w:rsidRPr="00B466AC" w:rsidRDefault="00FD107D" w:rsidP="00FD1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Країна </w:t>
            </w:r>
            <w:proofErr w:type="spellStart"/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Каштанія</w:t>
            </w:r>
            <w:proofErr w:type="spellEnd"/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B466AC">
              <w:rPr>
                <w:rFonts w:ascii="Times New Roman" w:hAnsi="Times New Roman" w:cs="Times New Roman"/>
                <w:b/>
                <w:sz w:val="26"/>
                <w:szCs w:val="26"/>
              </w:rPr>
              <w:t>Партія «</w:t>
            </w:r>
            <w:proofErr w:type="spellStart"/>
            <w:r w:rsidRPr="00B466AC">
              <w:rPr>
                <w:rFonts w:ascii="Times New Roman" w:hAnsi="Times New Roman" w:cs="Times New Roman"/>
                <w:b/>
                <w:sz w:val="26"/>
                <w:szCs w:val="26"/>
              </w:rPr>
              <w:t>Екодім</w:t>
            </w:r>
            <w:proofErr w:type="spellEnd"/>
            <w:r w:rsidRPr="00B466AC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аполягає на тому, що ліс має бути збережений. Для цього партія пропонує роздати ділянки лісу в довгострокову оренду підприємцям.  Вже є такі пропозиції від підприємців  щодо використання лісу: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1. Створення в лісі розважально-відпочинкового центру. Біля приміщення центру будуть розміщені мотузковий парк, дитячі майданчики і різні атракціони.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2. Місцевий відділ охорони здоров’я разом з спортивними клубами, військовими частинами  міста просять надати ліс в безкоштовне користування. Разом вони гарантують створення у лісі  спортивних майданчиків для занять легкою атлетикою, футболом, волейболом, тенісом, лижним та ковзанярським спортом, гольф-клубу, </w:t>
            </w:r>
            <w:proofErr w:type="spellStart"/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тіру</w:t>
            </w:r>
            <w:proofErr w:type="spellEnd"/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, облаштування території під змагання з спортивного орієнтування. 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3. Природоохоронні установи просять надати ліс в безкоштовне користування і обіцяють створення центру з вирощування та продажу кущів, квітів, дерев. При центрі працюватимуть майстерні з обробки деревини, ландшафтного дизайну, а також з садівництва і квітникарства. Жителі міста за невелику плату зможуть отримати у майстернях потрібні їм навички. Мають бути розроблені екологічні стежки, збережені ягідні, грибні ресурси лісу.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4.  Жителі одного з районів міста вимагають перенести від їх помешкань і створити в лісі притулок для бездомних тварин. Місцеві активісти їх підтримують і пропонують ще створити в лісі зоопарк та ветеринарну лікарню.</w:t>
            </w:r>
          </w:p>
        </w:tc>
      </w:tr>
      <w:tr w:rsidR="00FD107D" w:rsidRPr="00B466AC" w:rsidTr="00FD107D">
        <w:tc>
          <w:tcPr>
            <w:tcW w:w="10279" w:type="dxa"/>
          </w:tcPr>
          <w:p w:rsidR="00FD107D" w:rsidRPr="00B466AC" w:rsidRDefault="00FD107D" w:rsidP="00FD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107D" w:rsidRPr="00B466AC" w:rsidRDefault="00FD107D" w:rsidP="00FD1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Країна </w:t>
            </w:r>
            <w:proofErr w:type="spellStart"/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Каштанія</w:t>
            </w:r>
            <w:proofErr w:type="spellEnd"/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B466AC">
              <w:rPr>
                <w:rFonts w:ascii="Times New Roman" w:hAnsi="Times New Roman" w:cs="Times New Roman"/>
                <w:b/>
                <w:sz w:val="26"/>
                <w:szCs w:val="26"/>
              </w:rPr>
              <w:t>Партія «Соціальна рівність»</w:t>
            </w: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важає, що достатньо залишити частину лісу без змін, а іншу  - використати для потреб міста. </w:t>
            </w:r>
          </w:p>
          <w:p w:rsidR="00FD107D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Соціалісти пропонують побудувати в лісі міграційний центр для утримання біженців з інших країн. Частину території, що займає ліс перетворити на ріллю – тут біженці вирощуватимуть сільськогосподарську продукцію для власних потреб.  В іншій частині лісу пропонують побудувати центр для лікування </w:t>
            </w:r>
            <w:proofErr w:type="spellStart"/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нарко</w:t>
            </w:r>
            <w:proofErr w:type="spellEnd"/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- та </w:t>
            </w:r>
            <w:proofErr w:type="spellStart"/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алкозалежних</w:t>
            </w:r>
            <w:proofErr w:type="spellEnd"/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 людей. В центрі створити умови для здобуття інших професій, та вивчення мови для біженців.</w:t>
            </w:r>
          </w:p>
          <w:p w:rsidR="00B466AC" w:rsidRPr="00B466AC" w:rsidRDefault="00B466AC" w:rsidP="00FD1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107D" w:rsidRPr="00B466AC" w:rsidTr="00FD107D">
        <w:tc>
          <w:tcPr>
            <w:tcW w:w="10279" w:type="dxa"/>
          </w:tcPr>
          <w:p w:rsidR="00FD107D" w:rsidRPr="00B466AC" w:rsidRDefault="00FD107D" w:rsidP="00FD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107D" w:rsidRPr="00B466AC" w:rsidRDefault="00FD107D" w:rsidP="00FD1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Країна </w:t>
            </w:r>
            <w:proofErr w:type="spellStart"/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Каштанія</w:t>
            </w:r>
            <w:proofErr w:type="spellEnd"/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B466AC">
              <w:rPr>
                <w:rFonts w:ascii="Times New Roman" w:hAnsi="Times New Roman" w:cs="Times New Roman"/>
                <w:b/>
                <w:sz w:val="26"/>
                <w:szCs w:val="26"/>
              </w:rPr>
              <w:t>Партія «Нувориш»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важає, що зберігати ліс немає потреби. В партії пропонують такі шляхи використання цієї території: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1. Вирубати ліс, деревину продати, відходи переробити на паливні гранули для опалення міста.  Витратити частину зароблених грошей на посадку нового лісу.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2. Збудувати вітрову електростанцію, для забезпечення дешевою електроенергією лікарень, шкіл міста.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3. Створити промислову зону:  завод  з переробки макулатури, пластикових відходів, сміттєспалювальний завод. Підприємство даватиме гарячу воду і тепло для опалення міста - біля цього заводу можна створити оранжереї, теплиці для вирощування овочів і квітів.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4. Використати для створення сільськогосподарських угідь – ріллі, де вирощуватимуть овочі для жителів міста і створення саду. Планують збудувати сховища для овочів та фруктів і завод з їхньої переробки.</w:t>
            </w:r>
          </w:p>
          <w:p w:rsidR="00FD107D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5. Збудувати птахофабрику для вирощування курей. Поля на місці лісу засадити зерновими рослинами, збудувати комбікормовий завод. </w:t>
            </w:r>
          </w:p>
          <w:p w:rsidR="00B466AC" w:rsidRPr="00B466AC" w:rsidRDefault="00B466AC" w:rsidP="00FD107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D107D" w:rsidRPr="00B466AC" w:rsidRDefault="00FD107D" w:rsidP="00FD10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FD107D" w:rsidRPr="00B466AC" w:rsidTr="00FD107D">
        <w:tc>
          <w:tcPr>
            <w:tcW w:w="10279" w:type="dxa"/>
          </w:tcPr>
          <w:p w:rsidR="00FD107D" w:rsidRPr="00B466AC" w:rsidRDefault="00FD107D" w:rsidP="00FD1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Країна </w:t>
            </w:r>
            <w:proofErr w:type="spellStart"/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Пальманія</w:t>
            </w:r>
            <w:proofErr w:type="spellEnd"/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B466AC">
              <w:rPr>
                <w:rFonts w:ascii="Times New Roman" w:hAnsi="Times New Roman" w:cs="Times New Roman"/>
                <w:b/>
                <w:sz w:val="26"/>
                <w:szCs w:val="26"/>
              </w:rPr>
              <w:t>Партія «За розвиток»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важає, що територія, яку займає ліс має бути використана для забезпечення людей їжею, чи для створення робочих місць для людей.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Розглядають такі пропозиції: 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1. Вирубати ліс, продати деревину. На звільненій площі створити умови для вирощування рису у вологий сезон року,  пшениці -  в сухий сезон. 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2. Вирубати ліс, продати деревину . Створити пасовища для свійських тварин, побудувати заводи з переробки молока  і виробництва заморожених напівфабрикатів. 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3. Збудувати птахофабрику для вирощування курей. Поля на місці лісу засадити зерновими рослинами, збудувати комбікормовий завод.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4. На місці вирубаного лісу створити плантацію для вирощування експортних сільськогосподарських рослин – кави, чаю, тропічних фруктів, прянощів.</w:t>
            </w:r>
          </w:p>
          <w:p w:rsidR="00FD107D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5. Створити промислову зону. Побудувати швейну фабрику, підприємство з складання та ремонту сільськогосподарської техніки, заводи з деревообробки, та виробництва скутерів і велосипедів. </w:t>
            </w:r>
          </w:p>
          <w:p w:rsidR="00B466AC" w:rsidRPr="00B466AC" w:rsidRDefault="00B466AC" w:rsidP="00FD1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D107D" w:rsidRPr="00B466AC" w:rsidTr="00FD107D">
        <w:tc>
          <w:tcPr>
            <w:tcW w:w="10279" w:type="dxa"/>
          </w:tcPr>
          <w:p w:rsidR="00FD107D" w:rsidRPr="00B466AC" w:rsidRDefault="00FD107D" w:rsidP="00FD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107D" w:rsidRPr="00B466AC" w:rsidRDefault="00FD107D" w:rsidP="00FD1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Країна </w:t>
            </w:r>
            <w:proofErr w:type="spellStart"/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Пальманія</w:t>
            </w:r>
            <w:proofErr w:type="spellEnd"/>
            <w:r w:rsidRPr="00B466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B466AC">
              <w:rPr>
                <w:rFonts w:ascii="Times New Roman" w:hAnsi="Times New Roman" w:cs="Times New Roman"/>
                <w:b/>
                <w:sz w:val="26"/>
                <w:szCs w:val="26"/>
              </w:rPr>
              <w:t>Міжнародна організація «Легені планети»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аполягає на тому, що ліс можна зберегти  і мати прибутки на його використанні. Організація обіцяє правову допомогу, якщо ліс буде надано для користування безкоштовно.  Для цього вони пропонують: 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1. Створення у лісі  освітніх закладів та спортивних майданчиків для занять легкою атлетикою, футболом, волейболом, тенісом, гольф-клубу, </w:t>
            </w:r>
            <w:proofErr w:type="spellStart"/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тіру</w:t>
            </w:r>
            <w:proofErr w:type="spellEnd"/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 для стрільби, облаштування території під змагання з спортивного орієнтування. Це привабить сюди молодь, сприятиме поширенню здорового способу життя, зменшенню злочинності, безпритульності. Згодом з’являться освічені трудові ресурси і це привабить до регіону великі міжнародні корпорації, які розбудують увесь регіон.  </w:t>
            </w:r>
          </w:p>
          <w:p w:rsidR="00FD107D" w:rsidRPr="00B466AC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2. Створення центру збереження національної культури. При центрі працюватимуть майстерні з обробки деревини, виробництва тканин і одягу, виробництва місцевих сувенірів з каменю, глини. Ліс стане ядром майбутнього заповідника та туристичною принадою регіону.</w:t>
            </w:r>
          </w:p>
          <w:p w:rsidR="00FD107D" w:rsidRDefault="00FD107D" w:rsidP="00FD107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3. Створення національного сафарі-парку. Туристи зможуть побачити тварин, птахів лісу в їх природних умовах проживання, а не в зоопарку. Якщо сафарі-парк стане популярним, то приїзд великої кількості туристів буде сприяти розвиткові економіки всього міста і створенню великої кількості робочих місць.</w:t>
            </w:r>
          </w:p>
          <w:p w:rsidR="00B466AC" w:rsidRPr="00B466AC" w:rsidRDefault="00B466AC" w:rsidP="00FD1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D107D" w:rsidRPr="00B466AC" w:rsidTr="00FD107D">
        <w:tc>
          <w:tcPr>
            <w:tcW w:w="10279" w:type="dxa"/>
          </w:tcPr>
          <w:p w:rsidR="00FD107D" w:rsidRPr="00B466AC" w:rsidRDefault="00FD107D" w:rsidP="00FD10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FD107D" w:rsidRPr="00B466AC" w:rsidRDefault="00FD107D" w:rsidP="00FD1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Країна </w:t>
            </w:r>
            <w:proofErr w:type="spellStart"/>
            <w:r w:rsidRPr="00B466A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Пальманія</w:t>
            </w:r>
            <w:proofErr w:type="spellEnd"/>
            <w:r w:rsidRPr="00B466AC">
              <w:rPr>
                <w:rFonts w:ascii="Times New Roman" w:hAnsi="Times New Roman" w:cs="Times New Roman"/>
                <w:b/>
                <w:sz w:val="26"/>
                <w:szCs w:val="26"/>
              </w:rPr>
              <w:t>. Місцева влада</w:t>
            </w: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D107D" w:rsidRDefault="00FD107D" w:rsidP="00FD1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466AC">
              <w:rPr>
                <w:rFonts w:ascii="Times New Roman" w:hAnsi="Times New Roman" w:cs="Times New Roman"/>
                <w:sz w:val="26"/>
                <w:szCs w:val="26"/>
              </w:rPr>
              <w:t>важає, що на місці лісу треба створити житлову зону, збудувати багатоповерхівки, бо в місті велика проблема з нестачею житла. Але у влади немає грошей на будівництво житла. Як владі знайти гроші на побудову житла?</w:t>
            </w:r>
          </w:p>
          <w:p w:rsidR="00B466AC" w:rsidRPr="00B466AC" w:rsidRDefault="00B466AC" w:rsidP="00FD10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D41244" w:rsidRPr="00B466AC" w:rsidRDefault="00D41244" w:rsidP="00FD10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1244" w:rsidRPr="00B466AC" w:rsidRDefault="00D41244" w:rsidP="00FD10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1244" w:rsidRPr="00B466AC" w:rsidRDefault="00D41244" w:rsidP="00FD10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1244" w:rsidRPr="00B466AC" w:rsidRDefault="00D41244" w:rsidP="00FD10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6E3C" w:rsidRPr="00B466AC" w:rsidRDefault="00286E3C" w:rsidP="00FD107D">
      <w:pPr>
        <w:spacing w:after="0" w:line="240" w:lineRule="auto"/>
        <w:rPr>
          <w:sz w:val="26"/>
          <w:szCs w:val="26"/>
        </w:rPr>
      </w:pPr>
    </w:p>
    <w:sectPr w:rsidR="00286E3C" w:rsidRPr="00B466AC" w:rsidSect="00FD107D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1244"/>
    <w:rsid w:val="00286E3C"/>
    <w:rsid w:val="00B466AC"/>
    <w:rsid w:val="00D41244"/>
    <w:rsid w:val="00FD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4749F-8EB4-4526-8E6A-A8566492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244"/>
    <w:pPr>
      <w:spacing w:after="160" w:line="256" w:lineRule="auto"/>
    </w:pPr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5657</Words>
  <Characters>3225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Користувач</cp:lastModifiedBy>
  <cp:revision>3</cp:revision>
  <dcterms:created xsi:type="dcterms:W3CDTF">2020-05-14T10:00:00Z</dcterms:created>
  <dcterms:modified xsi:type="dcterms:W3CDTF">2020-07-23T12:15:00Z</dcterms:modified>
</cp:coreProperties>
</file>