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D" w:rsidRDefault="00536F4D" w:rsidP="00536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Додаток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.(матеріали платформи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Всеосвіта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36F4D" w:rsidRDefault="00536F4D" w:rsidP="00536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АНТИБУКИ</w:t>
      </w:r>
    </w:p>
    <w:p w:rsidR="00536F4D" w:rsidRDefault="00536F4D" w:rsidP="0053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Поняття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антибуки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походить від двох слів: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«анти»</w:t>
      </w:r>
      <w:r>
        <w:rPr>
          <w:rFonts w:ascii="Times New Roman" w:eastAsia="Times New Roman" w:hAnsi="Times New Roman" w:cs="Times New Roman"/>
          <w:sz w:val="28"/>
          <w:szCs w:val="28"/>
        </w:rPr>
        <w:t> – не,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«бук»</w:t>
      </w:r>
      <w:r>
        <w:rPr>
          <w:rFonts w:ascii="Times New Roman" w:eastAsia="Times New Roman" w:hAnsi="Times New Roman" w:cs="Times New Roman"/>
          <w:sz w:val="28"/>
          <w:szCs w:val="28"/>
        </w:rPr>
        <w:t> – книга. Іншими словами, НЕ-КНИГА! Різновид </w:t>
      </w:r>
      <w:hyperlink r:id="rId4">
        <w:r>
          <w:rPr>
            <w:rFonts w:ascii="Times New Roman" w:eastAsia="Times New Roman" w:hAnsi="Times New Roman" w:cs="Times New Roman"/>
            <w:sz w:val="28"/>
            <w:szCs w:val="28"/>
          </w:rPr>
          <w:t>текстів «нової природи»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Є кілька варіантів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антибуків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Узагалі – різні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паперові предмети</w:t>
      </w:r>
      <w:r>
        <w:rPr>
          <w:rFonts w:ascii="Times New Roman" w:eastAsia="Times New Roman" w:hAnsi="Times New Roman" w:cs="Times New Roman"/>
          <w:sz w:val="28"/>
          <w:szCs w:val="28"/>
        </w:rPr>
        <w:t> для створення бадьорого позитивного настрою.</w:t>
      </w:r>
    </w:p>
    <w:p w:rsidR="00536F4D" w:rsidRDefault="00536F4D" w:rsidP="0053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 – позитивні оголошення.</w:t>
      </w:r>
    </w:p>
    <w:p w:rsidR="00536F4D" w:rsidRDefault="00536F4D" w:rsidP="0053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антибуків-оголошень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подарувати гарний настрій, легкість, надати оптимізму у найбільш сірий день.</w:t>
      </w:r>
    </w:p>
    <w:p w:rsidR="00536F4D" w:rsidRDefault="00536F4D" w:rsidP="00536F4D">
      <w:pPr>
        <w:spacing w:after="26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Вивішуються такі оголошення, у фойє школи, на дверях класної кімнати.</w:t>
      </w:r>
    </w:p>
    <w:p w:rsidR="00536F4D" w:rsidRDefault="00536F4D" w:rsidP="00536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Як зробити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антибук-оголошення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536F4D" w:rsidRDefault="00536F4D" w:rsidP="00536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Придумати тему (з якого приводу запропонувати людям порадіти).</w:t>
      </w:r>
    </w:p>
    <w:p w:rsidR="00536F4D" w:rsidRDefault="00536F4D" w:rsidP="00536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Прикрасити оголошення наліпками (а якщо маєте талант художника – то власними малюнками).</w:t>
      </w:r>
    </w:p>
    <w:p w:rsidR="00536F4D" w:rsidRDefault="00536F4D" w:rsidP="00536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Розмістити на видному місці і спостерігати, як змінюється на краще настрій оточуючих.</w:t>
      </w:r>
    </w:p>
    <w:p w:rsidR="00536F4D" w:rsidRDefault="00536F4D" w:rsidP="00536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Зробити людей навколо </w:t>
      </w:r>
      <w:r>
        <w:rPr>
          <w:rFonts w:ascii="Times New Roman" w:eastAsia="Times New Roman" w:hAnsi="Times New Roman" w:cs="Times New Roman"/>
          <w:sz w:val="28"/>
          <w:szCs w:val="28"/>
        </w:rPr>
        <w:t>трішки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щасливішими так просто! </w:t>
      </w:r>
    </w:p>
    <w:p w:rsidR="00536F4D" w:rsidRDefault="00536F4D" w:rsidP="00536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3C0B" w:rsidRDefault="00536F4D" w:rsidP="00536F4D">
      <w:pPr>
        <w:jc w:val="center"/>
      </w:pPr>
      <w:r w:rsidRPr="00536F4D">
        <w:lastRenderedPageBreak/>
        <w:drawing>
          <wp:inline distT="0" distB="0" distL="0" distR="0">
            <wp:extent cx="4729471" cy="3842119"/>
            <wp:effectExtent l="0" t="0" r="0" b="0"/>
            <wp:docPr id="14" name="image2.jpg" descr="C:\Users\Yura\Desktop\Новая папка\IMG_20200214_1014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Yura\Desktop\Новая папка\IMG_20200214_101438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9471" cy="3842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6F4D" w:rsidRDefault="00536F4D" w:rsidP="00536F4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Приклади </w:t>
      </w:r>
      <w:proofErr w:type="spellStart"/>
      <w:r>
        <w:rPr>
          <w:sz w:val="28"/>
          <w:szCs w:val="28"/>
        </w:rPr>
        <w:t>Антибуків</w:t>
      </w:r>
      <w:proofErr w:type="spellEnd"/>
      <w:r>
        <w:rPr>
          <w:sz w:val="28"/>
          <w:szCs w:val="28"/>
        </w:rPr>
        <w:t xml:space="preserve"> (матеріали </w:t>
      </w:r>
      <w:proofErr w:type="spellStart"/>
      <w:r>
        <w:rPr>
          <w:sz w:val="28"/>
          <w:szCs w:val="28"/>
        </w:rPr>
        <w:t>Анни-</w:t>
      </w:r>
      <w:proofErr w:type="spellEnd"/>
      <w:r>
        <w:rPr>
          <w:sz w:val="28"/>
          <w:szCs w:val="28"/>
        </w:rPr>
        <w:t xml:space="preserve"> Марії </w:t>
      </w:r>
      <w:proofErr w:type="spellStart"/>
      <w:r>
        <w:rPr>
          <w:sz w:val="28"/>
          <w:szCs w:val="28"/>
        </w:rPr>
        <w:t>Богосвятської</w:t>
      </w:r>
      <w:proofErr w:type="spellEnd"/>
      <w:r>
        <w:rPr>
          <w:sz w:val="28"/>
          <w:szCs w:val="28"/>
        </w:rPr>
        <w:t>)</w:t>
      </w:r>
    </w:p>
    <w:p w:rsidR="00536F4D" w:rsidRDefault="00536F4D">
      <w:r w:rsidRPr="00536F4D">
        <w:drawing>
          <wp:inline distT="0" distB="0" distL="0" distR="0">
            <wp:extent cx="5940425" cy="3333400"/>
            <wp:effectExtent l="19050" t="0" r="3175" b="0"/>
            <wp:docPr id="16" name="image1.jpg" descr="Що таке антибуки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Що таке антибуки?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6F4D" w:rsidRDefault="00536F4D" w:rsidP="00536F4D">
      <w:pPr>
        <w:jc w:val="center"/>
      </w:pPr>
      <w:r w:rsidRPr="00536F4D">
        <w:lastRenderedPageBreak/>
        <w:drawing>
          <wp:inline distT="0" distB="0" distL="0" distR="0">
            <wp:extent cx="5940425" cy="3337381"/>
            <wp:effectExtent l="19050" t="0" r="3175" b="0"/>
            <wp:docPr id="1" name="image3.png" descr="Що таке антибуки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Що таке антибуки?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36F4D" w:rsidSect="00E0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F4D"/>
    <w:rsid w:val="00536F4D"/>
    <w:rsid w:val="00E0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F4D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4D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bogosvyatska.com/2019/02/19/%D1%82%D0%B5%D0%BA%D1%81%D1%82%D0%B8-%D0%BD%D0%BE%D0%B2%D0%BE%D1%97-%D0%BF%D1%80%D0%B8%D1%80%D0%BE%D0%B4%D0%B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2020-05-25T07:32:00Z</dcterms:created>
  <dcterms:modified xsi:type="dcterms:W3CDTF">2020-05-25T07:34:00Z</dcterms:modified>
</cp:coreProperties>
</file>