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0C" w:rsidRPr="00E10F0C" w:rsidRDefault="00E10F0C" w:rsidP="00E10F0C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0F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tbl>
      <w:tblPr>
        <w:tblW w:w="96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5"/>
        <w:gridCol w:w="3215"/>
        <w:gridCol w:w="3215"/>
      </w:tblGrid>
      <w:tr w:rsidR="00E10F0C" w:rsidRPr="00E10F0C" w:rsidTr="00E10F0C"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>І покоління ЕОМ</w:t>
            </w:r>
          </w:p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  <w:t>1946-1959</w:t>
            </w:r>
          </w:p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 xml:space="preserve">використання </w:t>
            </w:r>
            <w:hyperlink r:id="rId5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lang w:val="uk-UA" w:eastAsia="ru-RU"/>
                </w:rPr>
                <w:t>електровакуумних ламп</w:t>
              </w:r>
            </w:hyperlink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 xml:space="preserve"> (</w:t>
            </w:r>
            <w:hyperlink r:id="rId6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lang w:val="uk-UA" w:eastAsia="ru-RU"/>
                </w:rPr>
                <w:t>ENIAC</w:t>
              </w:r>
            </w:hyperlink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 xml:space="preserve">, </w:t>
            </w:r>
            <w:hyperlink r:id="rId7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lang w:val="uk-UA" w:eastAsia="ru-RU"/>
                </w:rPr>
                <w:t>МЕОМ</w:t>
              </w:r>
            </w:hyperlink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 xml:space="preserve">) 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0F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EFC609" wp14:editId="688D303E">
                  <wp:extent cx="1428750" cy="2514600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>І покоління прав</w:t>
            </w:r>
          </w:p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  <w:lang w:val="uk-UA" w:eastAsia="ru-RU"/>
              </w:rPr>
              <w:t xml:space="preserve"> </w:t>
            </w:r>
            <w:hyperlink r:id="rId9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highlight w:val="white"/>
                  <w:lang w:val="uk-UA" w:eastAsia="ru-RU"/>
                </w:rPr>
                <w:t>Петиція про права (1628)</w:t>
              </w:r>
            </w:hyperlink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  <w:lang w:val="uk-UA" w:eastAsia="ru-RU"/>
              </w:rPr>
              <w:t xml:space="preserve">, </w:t>
            </w:r>
            <w:hyperlink r:id="rId10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highlight w:val="white"/>
                  <w:u w:val="single"/>
                  <w:lang w:val="uk-UA" w:eastAsia="ru-RU"/>
                </w:rPr>
                <w:t>Habeas Corpus Act (1679)</w:t>
              </w:r>
            </w:hyperlink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  <w:lang w:val="uk-UA" w:eastAsia="ru-RU"/>
              </w:rPr>
              <w:t xml:space="preserve"> і </w:t>
            </w:r>
            <w:hyperlink r:id="rId11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highlight w:val="white"/>
                  <w:lang w:val="uk-UA" w:eastAsia="ru-RU"/>
                </w:rPr>
                <w:t>Білль про права (1689)</w:t>
              </w:r>
            </w:hyperlink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  <w:lang w:val="uk-UA" w:eastAsia="ru-RU"/>
              </w:rPr>
              <w:t xml:space="preserve">. </w:t>
            </w:r>
            <w:hyperlink r:id="rId12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highlight w:val="white"/>
                  <w:u w:val="single"/>
                  <w:lang w:val="uk-UA" w:eastAsia="ru-RU"/>
                </w:rPr>
                <w:t>Декларація прав людини і громадянина (1789)</w:t>
              </w:r>
            </w:hyperlink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  <w:lang w:val="uk-UA" w:eastAsia="ru-RU"/>
              </w:rPr>
              <w:t xml:space="preserve"> </w:t>
            </w:r>
          </w:p>
        </w:tc>
      </w:tr>
      <w:tr w:rsidR="00E10F0C" w:rsidRPr="00E10F0C" w:rsidTr="00E10F0C"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>ІІ покоління</w:t>
            </w:r>
          </w:p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  <w:t>1960-1969</w:t>
            </w:r>
          </w:p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 xml:space="preserve">використання </w:t>
            </w:r>
            <w:hyperlink r:id="rId13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lang w:val="uk-UA" w:eastAsia="ru-RU"/>
                </w:rPr>
                <w:t xml:space="preserve">транзисторів </w:t>
              </w:r>
            </w:hyperlink>
          </w:p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0F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39E4ED" wp14:editId="621043B1">
                  <wp:extent cx="1895475" cy="1590675"/>
                  <wp:effectExtent l="0" t="0" r="9525" b="9525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0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ІІ покоління </w:t>
            </w:r>
            <w:hyperlink r:id="rId15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highlight w:val="white"/>
                  <w:u w:val="single"/>
                  <w:lang w:val="uk-UA" w:eastAsia="ru-RU"/>
                </w:rPr>
                <w:t>Міжнародний пакт про економічні, соціальні і культурні права 1966 р.</w:t>
              </w:r>
            </w:hyperlink>
          </w:p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  <w:lang w:val="uk-UA" w:eastAsia="ru-RU"/>
              </w:rPr>
              <w:t>Стаття 15 — право на участь у культурному житті, користування результатами наукового прогресу та захистом інтересів, пов'язаних з власною творчістю.</w:t>
            </w:r>
          </w:p>
        </w:tc>
      </w:tr>
      <w:tr w:rsidR="00E10F0C" w:rsidRPr="00E10F0C" w:rsidTr="00E10F0C"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>ІІІ покоління</w:t>
            </w:r>
          </w:p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  <w:t>1970-1979</w:t>
            </w:r>
          </w:p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 xml:space="preserve">використання </w:t>
            </w:r>
            <w:hyperlink r:id="rId16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lang w:val="uk-UA" w:eastAsia="ru-RU"/>
                </w:rPr>
                <w:t>інтегральних схем</w:t>
              </w:r>
            </w:hyperlink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0F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06D05" wp14:editId="3ED32A30">
                  <wp:extent cx="1895475" cy="1419225"/>
                  <wp:effectExtent l="0" t="0" r="9525" b="9525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10F0C" w:rsidRPr="00E10F0C" w:rsidTr="00E10F0C"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ІV </w:t>
            </w: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 xml:space="preserve"> покоління</w:t>
            </w:r>
          </w:p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b/>
                <w:color w:val="202122"/>
                <w:sz w:val="21"/>
                <w:szCs w:val="21"/>
                <w:lang w:val="uk-UA" w:eastAsia="ru-RU"/>
              </w:rPr>
              <w:t>1980-2000</w:t>
            </w:r>
          </w:p>
          <w:p w:rsidR="00E10F0C" w:rsidRPr="00E10F0C" w:rsidRDefault="00E10F0C" w:rsidP="00E10F0C">
            <w:pPr>
              <w:shd w:val="clear" w:color="auto" w:fill="FFFFFF"/>
              <w:spacing w:before="120" w:after="20" w:line="256" w:lineRule="auto"/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E10F0C">
              <w:rPr>
                <w:rFonts w:ascii="Arial" w:eastAsia="Arial" w:hAnsi="Arial" w:cs="Arial"/>
                <w:color w:val="202122"/>
                <w:sz w:val="21"/>
                <w:szCs w:val="21"/>
                <w:lang w:val="uk-UA" w:eastAsia="ru-RU"/>
              </w:rPr>
              <w:t xml:space="preserve"> використання </w:t>
            </w:r>
            <w:hyperlink r:id="rId18" w:history="1">
              <w:r w:rsidRPr="00E10F0C">
                <w:rPr>
                  <w:rFonts w:ascii="Arial" w:eastAsia="Arial" w:hAnsi="Arial" w:cs="Arial"/>
                  <w:color w:val="0B0080"/>
                  <w:sz w:val="21"/>
                  <w:szCs w:val="21"/>
                  <w:lang w:val="uk-UA" w:eastAsia="ru-RU"/>
                </w:rPr>
                <w:t>мікропроцесорів 1970…</w:t>
              </w:r>
            </w:hyperlink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0C" w:rsidRPr="00E10F0C" w:rsidRDefault="00E10F0C" w:rsidP="00E10F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0F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462914" wp14:editId="5DA2C84B">
                  <wp:extent cx="1895475" cy="1409700"/>
                  <wp:effectExtent l="0" t="0" r="9525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0C" w:rsidRPr="00E10F0C" w:rsidRDefault="00E10F0C" w:rsidP="00E10F0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0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1990 </w:t>
            </w:r>
            <w:r w:rsidRPr="00E10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 — Міжнародна Конвенція із захисту прав всіх робочих-мігрантів та членів їх сімей</w:t>
            </w:r>
            <w:r w:rsidRPr="00E10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(ICRMW) (набула чинності у 2003 р.).</w:t>
            </w:r>
          </w:p>
        </w:tc>
      </w:tr>
    </w:tbl>
    <w:p w:rsidR="00E10F0C" w:rsidRPr="00E10F0C" w:rsidRDefault="00E10F0C" w:rsidP="00E10F0C">
      <w:pPr>
        <w:spacing w:after="160" w:line="256" w:lineRule="auto"/>
        <w:rPr>
          <w:rFonts w:ascii="Arial" w:eastAsia="Arial" w:hAnsi="Arial" w:cs="Arial"/>
          <w:color w:val="444444"/>
          <w:sz w:val="21"/>
          <w:szCs w:val="21"/>
          <w:shd w:val="clear" w:color="auto" w:fill="EBEBEB"/>
          <w:lang w:val="uk-UA" w:eastAsia="ru-RU"/>
        </w:rPr>
      </w:pPr>
    </w:p>
    <w:p w:rsidR="006C3C9A" w:rsidRDefault="006C3C9A">
      <w:bookmarkStart w:id="0" w:name="_GoBack"/>
      <w:bookmarkEnd w:id="0"/>
    </w:p>
    <w:sectPr w:rsidR="006C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0C"/>
    <w:rsid w:val="006C3C9A"/>
    <w:rsid w:val="00E1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k.wikipedia.org/wiki/%D0%A2%D1%80%D0%B0%D0%BD%D0%B7%D0%B8%D1%81%D1%82%D0%BE%D1%80" TargetMode="External"/><Relationship Id="rId18" Type="http://schemas.openxmlformats.org/officeDocument/2006/relationships/hyperlink" Target="https://uk.wikipedia.org/wiki/%D0%9C%D1%96%D0%BA%D1%80%D0%BE%D0%BF%D1%80%D0%BE%D1%86%D0%B5%D1%81%D0%BE%D1%8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k.wikipedia.org/wiki/%D0%9C%D0%B0%D0%BB%D0%B0_%D0%B5%D0%BB%D0%B5%D0%BA%D1%82%D1%80%D0%BE%D0%BD%D0%BD%D0%B0_%D0%BE%D0%B1%D1%87%D0%B8%D1%81%D0%BB%D1%8E%D0%B2%D0%B0%D0%BB%D1%8C%D0%BD%D0%B0_%D0%BC%D0%B0%D1%88%D0%B8%D0%BD%D0%B0" TargetMode="External"/><Relationship Id="rId12" Type="http://schemas.openxmlformats.org/officeDocument/2006/relationships/hyperlink" Target="https://uk.wikipedia.org/wiki/%D0%94%D0%B5%D0%BA%D0%BB%D0%B0%D1%80%D0%B0%D1%86%D1%96%D1%8F_%D0%BF%D1%80%D0%B0%D0%B2_%D0%BB%D1%8E%D0%B4%D0%B8%D0%BD%D0%B8_%D1%96_%D0%B3%D1%80%D0%BE%D0%BC%D0%B0%D0%B4%D1%8F%D0%BD%D0%B8%D0%BD%D0%B0" TargetMode="External"/><Relationship Id="rId1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hyperlink" Target="https://uk.wikipedia.org/wiki/%D0%9C%D1%96%D0%BA%D1%80%D0%BE%D1%81%D1%85%D0%B5%D0%BC%D0%B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ENIAC" TargetMode="External"/><Relationship Id="rId11" Type="http://schemas.openxmlformats.org/officeDocument/2006/relationships/hyperlink" Target="https://uk.wikipedia.org/wiki/%D0%91%D1%96%D0%BB%D0%BB%D1%8C_%D0%BF%D1%80%D0%BE_%D0%BF%D1%80%D0%B0%D0%B2%D0%B0_1689" TargetMode="External"/><Relationship Id="rId5" Type="http://schemas.openxmlformats.org/officeDocument/2006/relationships/hyperlink" Target="https://uk.wikipedia.org/wiki/%D0%95%D0%BB%D0%B5%D0%BA%D1%82%D1%80%D0%BE%D0%B2%D0%B0%D0%BA%D1%83%D1%83%D0%BC%D0%BD%D0%B0_%D0%BB%D0%B0%D0%BC%D0%BF%D0%B0" TargetMode="External"/><Relationship Id="rId15" Type="http://schemas.openxmlformats.org/officeDocument/2006/relationships/hyperlink" Target="https://uk.wikipedia.org/wiki/%D0%9C%D1%96%D0%B6%D0%BD%D0%B0%D1%80%D0%BE%D0%B4%D0%BD%D0%B8%D0%B9_%D0%BF%D0%B0%D0%BA%D1%82_%D0%BF%D1%80%D0%BE_%D0%B5%D0%BA%D0%BE%D0%BD%D0%BE%D0%BC%D1%96%D1%87%D0%BD%D1%96,_%D1%81%D0%BE%D1%86%D1%96%D0%B0%D0%BB%D1%8C%D0%BD%D1%96_%D1%96_%D0%BA%D1%83%D0%BB%D1%8C%D1%82%D1%83%D1%80%D0%BD%D1%96_%D0%BF%D1%80%D0%B0%D0%B2%D0%B0" TargetMode="External"/><Relationship Id="rId10" Type="http://schemas.openxmlformats.org/officeDocument/2006/relationships/hyperlink" Target="https://uk.wikipedia.org/wiki/Habeas_Corpus_Act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0%B5%D1%82%D0%B8%D1%86%D1%96%D1%8F_%D0%BF%D1%80%D0%BE_%D0%9F%D1%80%D0%B0%D0%B2%D0%B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2020-07-18T14:02:00Z</dcterms:created>
  <dcterms:modified xsi:type="dcterms:W3CDTF">2020-07-18T14:02:00Z</dcterms:modified>
</cp:coreProperties>
</file>