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54" w:rsidRPr="00F25C54" w:rsidRDefault="00F25C54" w:rsidP="00F25C54">
      <w:pPr>
        <w:jc w:val="right"/>
        <w:rPr>
          <w:rFonts w:ascii="Times New Roman" w:hAnsi="Times New Roman" w:cs="Times New Roman"/>
          <w:b/>
          <w:lang w:val="ru-RU"/>
        </w:rPr>
      </w:pPr>
      <w:r w:rsidRPr="00F25C54">
        <w:rPr>
          <w:rFonts w:ascii="Times New Roman" w:hAnsi="Times New Roman" w:cs="Times New Roman"/>
          <w:b/>
          <w:lang w:val="ru-RU"/>
        </w:rPr>
        <w:t>ДОДАТОК 2</w:t>
      </w:r>
    </w:p>
    <w:tbl>
      <w:tblPr>
        <w:tblStyle w:val="a3"/>
        <w:tblW w:w="0" w:type="auto"/>
        <w:tblLook w:val="04A0"/>
      </w:tblPr>
      <w:tblGrid>
        <w:gridCol w:w="5650"/>
        <w:gridCol w:w="5054"/>
      </w:tblGrid>
      <w:tr w:rsidR="00F25C54" w:rsidTr="00F25C54">
        <w:tc>
          <w:tcPr>
            <w:tcW w:w="5650" w:type="dxa"/>
          </w:tcPr>
          <w:p w:rsidR="00F25C54" w:rsidRPr="00103B66" w:rsidRDefault="00F25C54" w:rsidP="00F25C54">
            <w:pPr>
              <w:spacing w:after="0" w:line="240" w:lineRule="auto"/>
              <w:jc w:val="right"/>
              <w:rPr>
                <w:rFonts w:ascii="Times New Roman" w:hAnsi="Times New Roman" w:cs="Times New Roman"/>
                <w:b/>
                <w:lang w:val="ru-RU"/>
              </w:rPr>
            </w:pP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Картка 1</w:t>
            </w:r>
          </w:p>
          <w:p w:rsidR="00F25C54" w:rsidRPr="00103B66" w:rsidRDefault="00F25C54" w:rsidP="00F25C54">
            <w:pPr>
              <w:spacing w:after="0" w:line="240" w:lineRule="auto"/>
              <w:jc w:val="both"/>
              <w:rPr>
                <w:rFonts w:ascii="Times New Roman" w:hAnsi="Times New Roman" w:cs="Times New Roman"/>
                <w:b/>
              </w:rPr>
            </w:pPr>
            <w:r w:rsidRPr="00103B66">
              <w:rPr>
                <w:rFonts w:ascii="Times New Roman" w:hAnsi="Times New Roman" w:cs="Times New Roman"/>
                <w:b/>
              </w:rPr>
              <w:t>Очима сучасника</w:t>
            </w:r>
          </w:p>
          <w:p w:rsidR="00F25C54" w:rsidRPr="00103B66" w:rsidRDefault="00F25C54" w:rsidP="00F25C54">
            <w:pPr>
              <w:spacing w:after="0" w:line="240" w:lineRule="auto"/>
              <w:jc w:val="both"/>
              <w:rPr>
                <w:rFonts w:ascii="Times New Roman" w:hAnsi="Times New Roman" w:cs="Times New Roman"/>
              </w:rPr>
            </w:pPr>
            <w:r w:rsidRPr="00103B66">
              <w:rPr>
                <w:rFonts w:ascii="Times New Roman" w:hAnsi="Times New Roman" w:cs="Times New Roman"/>
              </w:rPr>
              <w:t xml:space="preserve">        «Моя невинуватість буде визнана й оголошена по всій дорогій Франції, моїй батьківщині, у жертву якій я завжди приносив свій розум, свої сили, якій я хотів присвятити себе до останньої краплини крові».</w:t>
            </w: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 xml:space="preserve">З листа А. </w:t>
            </w:r>
            <w:proofErr w:type="spellStart"/>
            <w:r w:rsidRPr="00103B66">
              <w:rPr>
                <w:rFonts w:ascii="Times New Roman" w:hAnsi="Times New Roman" w:cs="Times New Roman"/>
                <w:b/>
              </w:rPr>
              <w:t>Дрейфуса</w:t>
            </w:r>
            <w:proofErr w:type="spellEnd"/>
            <w:r w:rsidRPr="00103B66">
              <w:rPr>
                <w:rFonts w:ascii="Times New Roman" w:hAnsi="Times New Roman" w:cs="Times New Roman"/>
                <w:b/>
              </w:rPr>
              <w:t xml:space="preserve"> до дружини (</w:t>
            </w:r>
            <w:proofErr w:type="spellStart"/>
            <w:r w:rsidRPr="00103B66">
              <w:rPr>
                <w:rFonts w:ascii="Times New Roman" w:hAnsi="Times New Roman" w:cs="Times New Roman"/>
                <w:b/>
              </w:rPr>
              <w:t>Прайсман</w:t>
            </w:r>
            <w:proofErr w:type="spellEnd"/>
            <w:r w:rsidRPr="00103B66">
              <w:rPr>
                <w:rFonts w:ascii="Times New Roman" w:hAnsi="Times New Roman" w:cs="Times New Roman"/>
                <w:b/>
              </w:rPr>
              <w:t xml:space="preserve"> Л. </w:t>
            </w:r>
            <w:proofErr w:type="spellStart"/>
            <w:r w:rsidRPr="00103B66">
              <w:rPr>
                <w:rFonts w:ascii="Times New Roman" w:hAnsi="Times New Roman" w:cs="Times New Roman"/>
                <w:b/>
              </w:rPr>
              <w:t>Дело</w:t>
            </w:r>
            <w:proofErr w:type="spellEnd"/>
            <w:r w:rsidRPr="00103B66">
              <w:rPr>
                <w:rFonts w:ascii="Times New Roman" w:hAnsi="Times New Roman" w:cs="Times New Roman"/>
                <w:b/>
              </w:rPr>
              <w:t xml:space="preserve"> </w:t>
            </w:r>
            <w:proofErr w:type="spellStart"/>
            <w:r w:rsidRPr="00103B66">
              <w:rPr>
                <w:rFonts w:ascii="Times New Roman" w:hAnsi="Times New Roman" w:cs="Times New Roman"/>
                <w:b/>
              </w:rPr>
              <w:t>Дрейфуса</w:t>
            </w:r>
            <w:proofErr w:type="spellEnd"/>
            <w:r w:rsidRPr="00103B66">
              <w:rPr>
                <w:rFonts w:ascii="Times New Roman" w:hAnsi="Times New Roman" w:cs="Times New Roman"/>
                <w:b/>
              </w:rPr>
              <w:t>.</w:t>
            </w: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 xml:space="preserve"> — </w:t>
            </w:r>
            <w:proofErr w:type="spellStart"/>
            <w:r w:rsidRPr="00103B66">
              <w:rPr>
                <w:rFonts w:ascii="Times New Roman" w:hAnsi="Times New Roman" w:cs="Times New Roman"/>
                <w:b/>
              </w:rPr>
              <w:t>Иерусалим</w:t>
            </w:r>
            <w:proofErr w:type="spellEnd"/>
            <w:r w:rsidRPr="00103B66">
              <w:rPr>
                <w:rFonts w:ascii="Times New Roman" w:hAnsi="Times New Roman" w:cs="Times New Roman"/>
                <w:b/>
              </w:rPr>
              <w:t xml:space="preserve">: </w:t>
            </w:r>
            <w:proofErr w:type="spellStart"/>
            <w:r w:rsidRPr="00103B66">
              <w:rPr>
                <w:rFonts w:ascii="Times New Roman" w:hAnsi="Times New Roman" w:cs="Times New Roman"/>
                <w:b/>
              </w:rPr>
              <w:t>Кахоль­лаван</w:t>
            </w:r>
            <w:proofErr w:type="spellEnd"/>
            <w:r w:rsidRPr="00103B66">
              <w:rPr>
                <w:rFonts w:ascii="Times New Roman" w:hAnsi="Times New Roman" w:cs="Times New Roman"/>
                <w:b/>
              </w:rPr>
              <w:t>, 1987. — С. 45)</w:t>
            </w:r>
          </w:p>
          <w:p w:rsidR="00F25C54" w:rsidRPr="00103B66" w:rsidRDefault="00F25C54" w:rsidP="00F25C54">
            <w:pPr>
              <w:spacing w:after="0" w:line="240" w:lineRule="auto"/>
              <w:jc w:val="both"/>
              <w:rPr>
                <w:rFonts w:ascii="Times New Roman" w:hAnsi="Times New Roman" w:cs="Times New Roman"/>
              </w:rPr>
            </w:pPr>
          </w:p>
          <w:p w:rsidR="00F25C54" w:rsidRPr="00103B66" w:rsidRDefault="00F25C54" w:rsidP="00F25C54">
            <w:pPr>
              <w:spacing w:line="240" w:lineRule="auto"/>
            </w:pPr>
            <w:r w:rsidRPr="00103B66">
              <w:rPr>
                <w:rFonts w:ascii="Times New Roman" w:hAnsi="Times New Roman" w:cs="Times New Roman"/>
                <w:b/>
                <w:i/>
              </w:rPr>
              <w:t xml:space="preserve">        Як А. </w:t>
            </w:r>
            <w:proofErr w:type="spellStart"/>
            <w:r w:rsidRPr="00103B66">
              <w:rPr>
                <w:rFonts w:ascii="Times New Roman" w:hAnsi="Times New Roman" w:cs="Times New Roman"/>
                <w:b/>
                <w:i/>
              </w:rPr>
              <w:t>Дрейфус</w:t>
            </w:r>
            <w:proofErr w:type="spellEnd"/>
            <w:r w:rsidRPr="00103B66">
              <w:rPr>
                <w:rFonts w:ascii="Times New Roman" w:hAnsi="Times New Roman" w:cs="Times New Roman"/>
                <w:b/>
                <w:i/>
              </w:rPr>
              <w:t xml:space="preserve"> описує в листі своє ставлення до Франції? Як Ви вважаєте, чи ототожнював він тих, хто його бездоказово звинуватив і заарештував, з усією Францією?</w:t>
            </w:r>
          </w:p>
        </w:tc>
        <w:tc>
          <w:tcPr>
            <w:tcW w:w="5054" w:type="dxa"/>
          </w:tcPr>
          <w:p w:rsidR="00F25C54" w:rsidRPr="00103B66" w:rsidRDefault="00F25C54" w:rsidP="00F25C54">
            <w:pPr>
              <w:spacing w:after="0" w:line="240" w:lineRule="auto"/>
              <w:jc w:val="right"/>
              <w:rPr>
                <w:rFonts w:ascii="Times New Roman" w:hAnsi="Times New Roman" w:cs="Times New Roman"/>
                <w:b/>
                <w:lang w:val="ru-RU"/>
              </w:rPr>
            </w:pP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Картка 11</w:t>
            </w:r>
            <w:r w:rsidRPr="00103B66">
              <w:rPr>
                <w:rFonts w:ascii="Times New Roman" w:hAnsi="Times New Roman" w:cs="Times New Roman"/>
              </w:rPr>
              <w:t xml:space="preserve">        </w:t>
            </w:r>
          </w:p>
          <w:p w:rsidR="00F25C54" w:rsidRPr="00103B66" w:rsidRDefault="00F25C54" w:rsidP="00F25C54">
            <w:pPr>
              <w:spacing w:after="0" w:line="240" w:lineRule="auto"/>
              <w:jc w:val="both"/>
              <w:rPr>
                <w:rFonts w:ascii="Times New Roman" w:hAnsi="Times New Roman" w:cs="Times New Roman"/>
                <w:b/>
              </w:rPr>
            </w:pPr>
            <w:r w:rsidRPr="00103B66">
              <w:rPr>
                <w:rFonts w:ascii="Times New Roman" w:hAnsi="Times New Roman" w:cs="Times New Roman"/>
                <w:b/>
              </w:rPr>
              <w:t>Погляд ученого</w:t>
            </w:r>
          </w:p>
          <w:p w:rsidR="00F25C54" w:rsidRPr="00103B66" w:rsidRDefault="00F25C54" w:rsidP="00F25C54">
            <w:pPr>
              <w:spacing w:after="0" w:line="240" w:lineRule="auto"/>
              <w:jc w:val="both"/>
              <w:rPr>
                <w:rFonts w:ascii="Times New Roman" w:hAnsi="Times New Roman" w:cs="Times New Roman"/>
              </w:rPr>
            </w:pPr>
            <w:r w:rsidRPr="00103B66">
              <w:rPr>
                <w:rFonts w:ascii="Times New Roman" w:hAnsi="Times New Roman" w:cs="Times New Roman"/>
              </w:rPr>
              <w:t xml:space="preserve">        «Становище Наполеона ІІІ ставало нестерпним. Парламентський режим, установлений 1870р., здавалось, не міг урятувати його від революції, що вже вирувала навколо нього. Маніфестації і республіканські </w:t>
            </w:r>
            <w:proofErr w:type="spellStart"/>
            <w:r w:rsidRPr="00103B66">
              <w:rPr>
                <w:rFonts w:ascii="Times New Roman" w:hAnsi="Times New Roman" w:cs="Times New Roman"/>
              </w:rPr>
              <w:t>бунтарні</w:t>
            </w:r>
            <w:proofErr w:type="spellEnd"/>
            <w:r w:rsidRPr="00103B66">
              <w:rPr>
                <w:rFonts w:ascii="Times New Roman" w:hAnsi="Times New Roman" w:cs="Times New Roman"/>
              </w:rPr>
              <w:t xml:space="preserve"> спалахи виникали у самому Парижі. Виснажений хворобою 62-річний імператор був лише власною тінню. Він не мав більше ні фізичної енергії, ні моральної сили... щоб відібрати у Франції повернуті їй свободи, необхідно було засліпити, сп’янити її славою... Франція все простить. Отже, необхідна війна». </w:t>
            </w:r>
          </w:p>
          <w:p w:rsidR="00F25C54" w:rsidRPr="00103B66" w:rsidRDefault="00F25C54" w:rsidP="00F25C54">
            <w:pPr>
              <w:spacing w:after="0" w:line="240" w:lineRule="auto"/>
              <w:jc w:val="right"/>
              <w:rPr>
                <w:rFonts w:ascii="Times New Roman" w:hAnsi="Times New Roman" w:cs="Times New Roman"/>
                <w:b/>
                <w:lang w:val="ru-RU"/>
              </w:rPr>
            </w:pPr>
            <w:r w:rsidRPr="00103B66">
              <w:rPr>
                <w:rFonts w:ascii="Times New Roman" w:hAnsi="Times New Roman" w:cs="Times New Roman"/>
                <w:b/>
              </w:rPr>
              <w:t xml:space="preserve">(Із праці французького історика А. </w:t>
            </w:r>
            <w:proofErr w:type="spellStart"/>
            <w:r w:rsidRPr="00103B66">
              <w:rPr>
                <w:rFonts w:ascii="Times New Roman" w:hAnsi="Times New Roman" w:cs="Times New Roman"/>
                <w:b/>
              </w:rPr>
              <w:t>Дебідура</w:t>
            </w:r>
            <w:proofErr w:type="spellEnd"/>
            <w:r w:rsidRPr="00103B66">
              <w:rPr>
                <w:rFonts w:ascii="Times New Roman" w:hAnsi="Times New Roman" w:cs="Times New Roman"/>
                <w:b/>
              </w:rPr>
              <w:t>)</w:t>
            </w:r>
          </w:p>
          <w:p w:rsidR="00F25C54" w:rsidRPr="00103B66" w:rsidRDefault="00F25C54" w:rsidP="00F25C54">
            <w:pPr>
              <w:spacing w:after="0" w:line="240" w:lineRule="auto"/>
              <w:jc w:val="both"/>
              <w:rPr>
                <w:rFonts w:ascii="Times New Roman" w:hAnsi="Times New Roman" w:cs="Times New Roman"/>
              </w:rPr>
            </w:pPr>
          </w:p>
          <w:p w:rsidR="00F25C54" w:rsidRDefault="00F25C54" w:rsidP="00F25C54">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Чому переможна війна сприймалася як засіб стабілізації внутрішньополітичної ситуації у Франції?</w:t>
            </w:r>
          </w:p>
          <w:p w:rsidR="00103B66" w:rsidRPr="00103B66" w:rsidRDefault="00103B66" w:rsidP="00F25C54">
            <w:pPr>
              <w:spacing w:after="0" w:line="240" w:lineRule="auto"/>
              <w:jc w:val="both"/>
              <w:rPr>
                <w:rFonts w:ascii="Times New Roman" w:hAnsi="Times New Roman" w:cs="Times New Roman"/>
                <w:b/>
                <w:i/>
                <w:lang w:val="ru-RU"/>
              </w:rPr>
            </w:pPr>
          </w:p>
        </w:tc>
      </w:tr>
      <w:tr w:rsidR="00F25C54" w:rsidTr="00F25C54">
        <w:tc>
          <w:tcPr>
            <w:tcW w:w="5650" w:type="dxa"/>
          </w:tcPr>
          <w:p w:rsidR="00F25C54" w:rsidRPr="00103B66" w:rsidRDefault="00F25C54" w:rsidP="00F25C54">
            <w:pPr>
              <w:spacing w:after="0" w:line="240" w:lineRule="auto"/>
              <w:jc w:val="right"/>
              <w:rPr>
                <w:rFonts w:ascii="Times New Roman" w:hAnsi="Times New Roman" w:cs="Times New Roman"/>
                <w:b/>
              </w:rPr>
            </w:pP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Картка 2</w:t>
            </w:r>
          </w:p>
          <w:p w:rsidR="00F25C54" w:rsidRPr="00103B66" w:rsidRDefault="00F25C54" w:rsidP="00F25C54">
            <w:pPr>
              <w:spacing w:after="0" w:line="240" w:lineRule="auto"/>
              <w:jc w:val="both"/>
              <w:rPr>
                <w:rFonts w:ascii="Times New Roman" w:hAnsi="Times New Roman" w:cs="Times New Roman"/>
                <w:b/>
              </w:rPr>
            </w:pPr>
            <w:r w:rsidRPr="00103B66">
              <w:rPr>
                <w:rFonts w:ascii="Times New Roman" w:hAnsi="Times New Roman" w:cs="Times New Roman"/>
                <w:b/>
              </w:rPr>
              <w:t>Очима сучасника</w:t>
            </w:r>
          </w:p>
          <w:p w:rsidR="00F25C54" w:rsidRPr="00103B66" w:rsidRDefault="00F25C54" w:rsidP="00F25C54">
            <w:pPr>
              <w:spacing w:after="0" w:line="240" w:lineRule="auto"/>
              <w:jc w:val="both"/>
              <w:rPr>
                <w:rFonts w:ascii="Times New Roman" w:hAnsi="Times New Roman" w:cs="Times New Roman"/>
              </w:rPr>
            </w:pPr>
            <w:r w:rsidRPr="00103B66">
              <w:rPr>
                <w:rFonts w:ascii="Times New Roman" w:hAnsi="Times New Roman" w:cs="Times New Roman"/>
              </w:rPr>
              <w:t xml:space="preserve">        «Я не знайомий з людьми, яких я звинувачую, я навіть ніколи їх не бачив,у мене немає до них ні злості, ні особистої ненависті. Вони для мене є уособленням</w:t>
            </w:r>
            <w:r w:rsidRPr="00103B66">
              <w:t xml:space="preserve"> </w:t>
            </w:r>
            <w:r w:rsidRPr="00103B66">
              <w:rPr>
                <w:rFonts w:ascii="Times New Roman" w:hAnsi="Times New Roman" w:cs="Times New Roman"/>
              </w:rPr>
              <w:t>соціального зла. Я здійснюю зараз революційний акт, спрямований на те, щоб наблизити перемогу правди й справедливості. Не можна допустити, щоб права людини відверто зневажали! Усю пристрасть моєї душі я віддаю боротьбі за  торжество справедливості й щиро вірю, що правда переможе. Нехай наважаться викликати мене до суду й слідство проводять при відчинених дверях! Я чекаю».</w:t>
            </w: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 xml:space="preserve">З відкритого листа Е. Золя (http://www.e­reading.club/chapter. </w:t>
            </w:r>
            <w:proofErr w:type="spellStart"/>
            <w:r w:rsidRPr="00103B66">
              <w:rPr>
                <w:rFonts w:ascii="Times New Roman" w:hAnsi="Times New Roman" w:cs="Times New Roman"/>
                <w:b/>
                <w:lang w:val="en-US"/>
              </w:rPr>
              <w:t>php</w:t>
            </w:r>
            <w:proofErr w:type="spellEnd"/>
            <w:r w:rsidRPr="00103B66">
              <w:rPr>
                <w:rFonts w:ascii="Times New Roman" w:hAnsi="Times New Roman" w:cs="Times New Roman"/>
                <w:b/>
              </w:rPr>
              <w:t>/1009580/23/</w:t>
            </w:r>
            <w:proofErr w:type="spellStart"/>
            <w:r w:rsidRPr="00103B66">
              <w:rPr>
                <w:rFonts w:ascii="Times New Roman" w:hAnsi="Times New Roman" w:cs="Times New Roman"/>
                <w:b/>
                <w:lang w:val="en-US"/>
              </w:rPr>
              <w:t>Truayya</w:t>
            </w:r>
            <w:proofErr w:type="spellEnd"/>
            <w:r w:rsidRPr="00103B66">
              <w:rPr>
                <w:rFonts w:ascii="Times New Roman" w:hAnsi="Times New Roman" w:cs="Times New Roman"/>
                <w:b/>
              </w:rPr>
              <w:t>_­_</w:t>
            </w:r>
            <w:r w:rsidRPr="00103B66">
              <w:rPr>
                <w:rFonts w:ascii="Times New Roman" w:hAnsi="Times New Roman" w:cs="Times New Roman"/>
                <w:b/>
                <w:lang w:val="en-US"/>
              </w:rPr>
              <w:t>Emil</w:t>
            </w:r>
            <w:r w:rsidRPr="00103B66">
              <w:rPr>
                <w:rFonts w:ascii="Times New Roman" w:hAnsi="Times New Roman" w:cs="Times New Roman"/>
                <w:b/>
              </w:rPr>
              <w:t>_</w:t>
            </w:r>
            <w:proofErr w:type="spellStart"/>
            <w:r w:rsidRPr="00103B66">
              <w:rPr>
                <w:rFonts w:ascii="Times New Roman" w:hAnsi="Times New Roman" w:cs="Times New Roman"/>
                <w:b/>
                <w:lang w:val="en-US"/>
              </w:rPr>
              <w:t>Zolya</w:t>
            </w:r>
            <w:proofErr w:type="spellEnd"/>
            <w:r w:rsidRPr="00103B66">
              <w:rPr>
                <w:rFonts w:ascii="Times New Roman" w:hAnsi="Times New Roman" w:cs="Times New Roman"/>
                <w:b/>
              </w:rPr>
              <w:t>.</w:t>
            </w:r>
            <w:r w:rsidRPr="00103B66">
              <w:rPr>
                <w:rFonts w:ascii="Times New Roman" w:hAnsi="Times New Roman" w:cs="Times New Roman"/>
                <w:b/>
                <w:lang w:val="en-US"/>
              </w:rPr>
              <w:t>html</w:t>
            </w:r>
            <w:r w:rsidRPr="00103B66">
              <w:rPr>
                <w:rFonts w:ascii="Times New Roman" w:hAnsi="Times New Roman" w:cs="Times New Roman"/>
                <w:b/>
              </w:rPr>
              <w:t>#</w:t>
            </w:r>
            <w:r w:rsidRPr="00103B66">
              <w:rPr>
                <w:rFonts w:ascii="Times New Roman" w:hAnsi="Times New Roman" w:cs="Times New Roman"/>
                <w:b/>
                <w:lang w:val="en-US"/>
              </w:rPr>
              <w:t>n</w:t>
            </w:r>
            <w:r w:rsidRPr="00103B66">
              <w:rPr>
                <w:rFonts w:ascii="Times New Roman" w:hAnsi="Times New Roman" w:cs="Times New Roman"/>
                <w:b/>
              </w:rPr>
              <w:t>_242)</w:t>
            </w:r>
          </w:p>
          <w:p w:rsidR="00F25C54" w:rsidRPr="00103B66" w:rsidRDefault="00F25C54" w:rsidP="00F25C54">
            <w:pPr>
              <w:spacing w:after="0" w:line="240" w:lineRule="auto"/>
              <w:jc w:val="both"/>
              <w:rPr>
                <w:rFonts w:ascii="Times New Roman" w:hAnsi="Times New Roman" w:cs="Times New Roman"/>
              </w:rPr>
            </w:pPr>
          </w:p>
          <w:p w:rsidR="00F25C54" w:rsidRDefault="00F25C54" w:rsidP="00F25C54">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Як Е.Золя пояснює, чому він не може стояти осторонь справи </w:t>
            </w:r>
            <w:proofErr w:type="spellStart"/>
            <w:r w:rsidRPr="00103B66">
              <w:rPr>
                <w:rFonts w:ascii="Times New Roman" w:hAnsi="Times New Roman" w:cs="Times New Roman"/>
                <w:b/>
                <w:i/>
              </w:rPr>
              <w:t>Дрейфуса</w:t>
            </w:r>
            <w:proofErr w:type="spellEnd"/>
            <w:r w:rsidRPr="00103B66">
              <w:rPr>
                <w:rFonts w:ascii="Times New Roman" w:hAnsi="Times New Roman" w:cs="Times New Roman"/>
                <w:b/>
                <w:i/>
              </w:rPr>
              <w:t xml:space="preserve">? Проблема полягала, на Вашу думку, тільки в </w:t>
            </w:r>
            <w:proofErr w:type="spellStart"/>
            <w:r w:rsidRPr="00103B66">
              <w:rPr>
                <w:rFonts w:ascii="Times New Roman" w:hAnsi="Times New Roman" w:cs="Times New Roman"/>
                <w:b/>
                <w:i/>
              </w:rPr>
              <w:t>Дрейфусі</w:t>
            </w:r>
            <w:proofErr w:type="spellEnd"/>
            <w:r w:rsidRPr="00103B66">
              <w:rPr>
                <w:rFonts w:ascii="Times New Roman" w:hAnsi="Times New Roman" w:cs="Times New Roman"/>
                <w:b/>
                <w:i/>
              </w:rPr>
              <w:t xml:space="preserve"> чи ця справа мала значно глибші корені?</w:t>
            </w:r>
          </w:p>
          <w:p w:rsidR="00103B66" w:rsidRPr="00103B66" w:rsidRDefault="00103B66" w:rsidP="00F25C54">
            <w:pPr>
              <w:spacing w:after="0" w:line="240" w:lineRule="auto"/>
              <w:jc w:val="both"/>
              <w:rPr>
                <w:rFonts w:ascii="Times New Roman" w:hAnsi="Times New Roman" w:cs="Times New Roman"/>
                <w:b/>
                <w:i/>
                <w:lang w:val="ru-RU"/>
              </w:rPr>
            </w:pPr>
          </w:p>
        </w:tc>
        <w:tc>
          <w:tcPr>
            <w:tcW w:w="5054" w:type="dxa"/>
          </w:tcPr>
          <w:p w:rsidR="00F25C54" w:rsidRPr="00103B66" w:rsidRDefault="00F25C54" w:rsidP="00F25C54">
            <w:pPr>
              <w:spacing w:after="0" w:line="240" w:lineRule="auto"/>
              <w:jc w:val="right"/>
              <w:rPr>
                <w:rFonts w:ascii="Times New Roman" w:hAnsi="Times New Roman" w:cs="Times New Roman"/>
                <w:b/>
              </w:rPr>
            </w:pP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Картка 12</w:t>
            </w:r>
          </w:p>
          <w:p w:rsidR="00F25C54" w:rsidRPr="00103B66" w:rsidRDefault="00F25C54" w:rsidP="00F25C54">
            <w:pPr>
              <w:spacing w:after="0" w:line="240" w:lineRule="auto"/>
              <w:jc w:val="both"/>
              <w:rPr>
                <w:rFonts w:ascii="Times New Roman" w:hAnsi="Times New Roman" w:cs="Times New Roman"/>
                <w:b/>
              </w:rPr>
            </w:pPr>
            <w:r w:rsidRPr="00103B66">
              <w:rPr>
                <w:rFonts w:ascii="Times New Roman" w:hAnsi="Times New Roman" w:cs="Times New Roman"/>
                <w:b/>
              </w:rPr>
              <w:t>Мовою джерела</w:t>
            </w:r>
          </w:p>
          <w:p w:rsidR="00F25C54" w:rsidRPr="00103B66" w:rsidRDefault="00F25C54" w:rsidP="00F25C54">
            <w:pPr>
              <w:spacing w:after="0" w:line="240" w:lineRule="auto"/>
              <w:jc w:val="center"/>
              <w:rPr>
                <w:rFonts w:ascii="Times New Roman" w:hAnsi="Times New Roman" w:cs="Times New Roman"/>
                <w:b/>
              </w:rPr>
            </w:pPr>
            <w:r w:rsidRPr="00103B66">
              <w:rPr>
                <w:rFonts w:ascii="Times New Roman" w:hAnsi="Times New Roman" w:cs="Times New Roman"/>
                <w:b/>
              </w:rPr>
              <w:t>Із франко-німецького прелімінарного мирного договору,</w:t>
            </w:r>
          </w:p>
          <w:p w:rsidR="00F25C54" w:rsidRPr="00103B66" w:rsidRDefault="00F25C54" w:rsidP="00F25C54">
            <w:pPr>
              <w:spacing w:after="0" w:line="240" w:lineRule="auto"/>
              <w:jc w:val="center"/>
              <w:rPr>
                <w:rFonts w:ascii="Times New Roman" w:hAnsi="Times New Roman" w:cs="Times New Roman"/>
                <w:b/>
              </w:rPr>
            </w:pPr>
            <w:r w:rsidRPr="00103B66">
              <w:rPr>
                <w:rFonts w:ascii="Times New Roman" w:hAnsi="Times New Roman" w:cs="Times New Roman"/>
                <w:b/>
              </w:rPr>
              <w:t xml:space="preserve"> укладеного у Версалі 26 лютого 1871 р.</w:t>
            </w:r>
          </w:p>
          <w:p w:rsidR="00F25C54" w:rsidRPr="00103B66" w:rsidRDefault="00F25C54" w:rsidP="00F25C54">
            <w:pPr>
              <w:spacing w:after="0" w:line="240" w:lineRule="auto"/>
              <w:jc w:val="both"/>
              <w:rPr>
                <w:rFonts w:ascii="Times New Roman" w:hAnsi="Times New Roman" w:cs="Times New Roman"/>
              </w:rPr>
            </w:pPr>
            <w:r w:rsidRPr="00103B66">
              <w:rPr>
                <w:rFonts w:ascii="Times New Roman" w:hAnsi="Times New Roman" w:cs="Times New Roman"/>
              </w:rPr>
              <w:t xml:space="preserve">        Ст. 1. Франція відмовляється на користь Німецької імперії від усіх своїх прав і титулів на території, розташованій на схід від нижче наведеної межі. Німецька імперія назавжди отримає повний суверенітет і власність над цими територіями... </w:t>
            </w:r>
          </w:p>
          <w:p w:rsidR="00F25C54" w:rsidRPr="00103B66" w:rsidRDefault="00F25C54" w:rsidP="00F25C54">
            <w:pPr>
              <w:spacing w:after="0" w:line="240" w:lineRule="auto"/>
              <w:jc w:val="both"/>
              <w:rPr>
                <w:rFonts w:ascii="Times New Roman" w:hAnsi="Times New Roman" w:cs="Times New Roman"/>
              </w:rPr>
            </w:pPr>
            <w:r w:rsidRPr="00103B66">
              <w:rPr>
                <w:rFonts w:ascii="Times New Roman" w:hAnsi="Times New Roman" w:cs="Times New Roman"/>
              </w:rPr>
              <w:t xml:space="preserve">        Ст. 2. Франція виплатить суму в п’ять мільярдів франків...</w:t>
            </w:r>
          </w:p>
          <w:p w:rsidR="00F25C54" w:rsidRPr="00103B66" w:rsidRDefault="00F25C54" w:rsidP="00F25C54">
            <w:pPr>
              <w:spacing w:after="0" w:line="240" w:lineRule="auto"/>
              <w:jc w:val="both"/>
              <w:rPr>
                <w:rFonts w:ascii="Times New Roman" w:hAnsi="Times New Roman" w:cs="Times New Roman"/>
              </w:rPr>
            </w:pPr>
          </w:p>
          <w:p w:rsidR="00F25C54" w:rsidRPr="00103B66" w:rsidRDefault="00F25C54" w:rsidP="00F25C54">
            <w:pPr>
              <w:spacing w:after="0" w:line="240" w:lineRule="auto"/>
              <w:jc w:val="both"/>
              <w:rPr>
                <w:rFonts w:ascii="Times New Roman" w:hAnsi="Times New Roman" w:cs="Times New Roman"/>
                <w:b/>
                <w:i/>
              </w:rPr>
            </w:pPr>
            <w:r w:rsidRPr="00103B66">
              <w:rPr>
                <w:rFonts w:ascii="Times New Roman" w:hAnsi="Times New Roman" w:cs="Times New Roman"/>
                <w:b/>
                <w:i/>
              </w:rPr>
              <w:t xml:space="preserve">        Якими територіями поступалася Франція?</w:t>
            </w:r>
          </w:p>
        </w:tc>
      </w:tr>
      <w:tr w:rsidR="00F25C54" w:rsidTr="00F25C54">
        <w:tc>
          <w:tcPr>
            <w:tcW w:w="5650" w:type="dxa"/>
          </w:tcPr>
          <w:p w:rsidR="00F25C54" w:rsidRPr="00103B66" w:rsidRDefault="00F25C54" w:rsidP="00F25C54">
            <w:pPr>
              <w:spacing w:after="0" w:line="240" w:lineRule="auto"/>
              <w:jc w:val="right"/>
              <w:rPr>
                <w:rFonts w:ascii="Times New Roman" w:hAnsi="Times New Roman" w:cs="Times New Roman"/>
                <w:b/>
              </w:rPr>
            </w:pP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Картка 3</w:t>
            </w:r>
          </w:p>
          <w:p w:rsidR="00F25C54" w:rsidRPr="00103B66" w:rsidRDefault="00F25C54" w:rsidP="00F25C54">
            <w:pPr>
              <w:spacing w:after="0" w:line="240" w:lineRule="auto"/>
              <w:jc w:val="both"/>
              <w:rPr>
                <w:rFonts w:ascii="Times New Roman" w:hAnsi="Times New Roman" w:cs="Times New Roman"/>
                <w:b/>
              </w:rPr>
            </w:pPr>
            <w:r w:rsidRPr="00103B66">
              <w:rPr>
                <w:rFonts w:ascii="Times New Roman" w:hAnsi="Times New Roman" w:cs="Times New Roman"/>
                <w:b/>
              </w:rPr>
              <w:t>Мовою джерела</w:t>
            </w:r>
          </w:p>
          <w:p w:rsidR="00F25C54" w:rsidRPr="00103B66" w:rsidRDefault="00F25C54" w:rsidP="00F25C54">
            <w:pPr>
              <w:spacing w:after="0" w:line="240" w:lineRule="auto"/>
              <w:jc w:val="center"/>
              <w:rPr>
                <w:rFonts w:ascii="Times New Roman" w:hAnsi="Times New Roman" w:cs="Times New Roman"/>
                <w:b/>
              </w:rPr>
            </w:pPr>
            <w:r w:rsidRPr="00103B66">
              <w:rPr>
                <w:rFonts w:ascii="Times New Roman" w:hAnsi="Times New Roman" w:cs="Times New Roman"/>
                <w:b/>
              </w:rPr>
              <w:t>1896 р. Із листа Е. Золя «Я звинувачую!»</w:t>
            </w:r>
          </w:p>
          <w:p w:rsidR="00F25C54" w:rsidRPr="00103B66" w:rsidRDefault="00F25C54" w:rsidP="00F25C54">
            <w:pPr>
              <w:spacing w:after="0" w:line="240" w:lineRule="auto"/>
              <w:jc w:val="both"/>
              <w:rPr>
                <w:rFonts w:ascii="Times New Roman" w:hAnsi="Times New Roman" w:cs="Times New Roman"/>
              </w:rPr>
            </w:pPr>
            <w:r w:rsidRPr="00103B66">
              <w:rPr>
                <w:rFonts w:ascii="Times New Roman" w:hAnsi="Times New Roman" w:cs="Times New Roman"/>
              </w:rPr>
              <w:t xml:space="preserve">        Усе доводить </w:t>
            </w:r>
            <w:r w:rsidRPr="00103B66">
              <w:rPr>
                <w:rFonts w:ascii="Times New Roman" w:hAnsi="Times New Roman" w:cs="Times New Roman"/>
                <w:lang w:val="ru-RU"/>
              </w:rPr>
              <w:t xml:space="preserve"> </w:t>
            </w:r>
            <w:r w:rsidRPr="00103B66">
              <w:rPr>
                <w:rFonts w:ascii="Times New Roman" w:hAnsi="Times New Roman" w:cs="Times New Roman"/>
              </w:rPr>
              <w:t xml:space="preserve">невинуватість </w:t>
            </w:r>
            <w:proofErr w:type="spellStart"/>
            <w:r w:rsidRPr="00103B66">
              <w:rPr>
                <w:rFonts w:ascii="Times New Roman" w:hAnsi="Times New Roman" w:cs="Times New Roman"/>
              </w:rPr>
              <w:t>Дрейфуса</w:t>
            </w:r>
            <w:proofErr w:type="spellEnd"/>
            <w:r w:rsidRPr="00103B66">
              <w:rPr>
                <w:rFonts w:ascii="Times New Roman" w:hAnsi="Times New Roman" w:cs="Times New Roman"/>
              </w:rPr>
              <w:t xml:space="preserve">: він лояльний, заможний, не існує ніяких причин, які б змогли його підштовхнути на ганебний вчинок, який йому закидають, він не перестає повторювати, що не винний. </w:t>
            </w:r>
            <w:proofErr w:type="spellStart"/>
            <w:r w:rsidRPr="00103B66">
              <w:rPr>
                <w:rFonts w:ascii="Times New Roman" w:hAnsi="Times New Roman" w:cs="Times New Roman"/>
              </w:rPr>
              <w:t>Дрейфус</w:t>
            </w:r>
            <w:proofErr w:type="spellEnd"/>
            <w:r w:rsidRPr="00103B66">
              <w:rPr>
                <w:rFonts w:ascii="Times New Roman" w:hAnsi="Times New Roman" w:cs="Times New Roman"/>
              </w:rPr>
              <w:t xml:space="preserve"> лише жертва; жертва надмірної фантазії слідчого та клерикального середовища! </w:t>
            </w:r>
            <w:proofErr w:type="spellStart"/>
            <w:r w:rsidRPr="00103B66">
              <w:rPr>
                <w:rFonts w:ascii="Times New Roman" w:hAnsi="Times New Roman" w:cs="Times New Roman"/>
              </w:rPr>
              <w:t>Дрейфус</w:t>
            </w:r>
            <w:proofErr w:type="spellEnd"/>
            <w:r w:rsidRPr="00103B66">
              <w:rPr>
                <w:rFonts w:ascii="Times New Roman" w:hAnsi="Times New Roman" w:cs="Times New Roman"/>
              </w:rPr>
              <w:t xml:space="preserve"> — жертва антисемітизму, який ганьбить нашу епоху... Ті, хто зараз плюндрують права людини, готують тим самим собі загибель. ...Не можна чекати! Необхідно діяти...</w:t>
            </w:r>
          </w:p>
          <w:p w:rsidR="00F25C54" w:rsidRPr="00103B66" w:rsidRDefault="00F25C54" w:rsidP="00F25C54">
            <w:pPr>
              <w:spacing w:after="0" w:line="240" w:lineRule="auto"/>
              <w:jc w:val="both"/>
              <w:rPr>
                <w:rFonts w:ascii="Times New Roman" w:hAnsi="Times New Roman" w:cs="Times New Roman"/>
              </w:rPr>
            </w:pPr>
          </w:p>
          <w:p w:rsidR="00F25C54" w:rsidRDefault="00F25C54" w:rsidP="00F25C54">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Жертвою яких обставин називає </w:t>
            </w:r>
            <w:proofErr w:type="spellStart"/>
            <w:r w:rsidRPr="00103B66">
              <w:rPr>
                <w:rFonts w:ascii="Times New Roman" w:hAnsi="Times New Roman" w:cs="Times New Roman"/>
                <w:b/>
                <w:i/>
              </w:rPr>
              <w:t>Дрейфуса</w:t>
            </w:r>
            <w:proofErr w:type="spellEnd"/>
            <w:r w:rsidRPr="00103B66">
              <w:rPr>
                <w:rFonts w:ascii="Times New Roman" w:hAnsi="Times New Roman" w:cs="Times New Roman"/>
                <w:b/>
                <w:i/>
              </w:rPr>
              <w:t xml:space="preserve"> Е. Золя?</w:t>
            </w:r>
          </w:p>
          <w:p w:rsidR="00103B66" w:rsidRPr="00103B66" w:rsidRDefault="00103B66" w:rsidP="00F25C54">
            <w:pPr>
              <w:spacing w:after="0" w:line="240" w:lineRule="auto"/>
              <w:jc w:val="both"/>
              <w:rPr>
                <w:rFonts w:ascii="Times New Roman" w:hAnsi="Times New Roman" w:cs="Times New Roman"/>
                <w:b/>
                <w:i/>
                <w:lang w:val="ru-RU"/>
              </w:rPr>
            </w:pPr>
          </w:p>
        </w:tc>
        <w:tc>
          <w:tcPr>
            <w:tcW w:w="5054" w:type="dxa"/>
          </w:tcPr>
          <w:p w:rsidR="00F25C54" w:rsidRPr="00103B66" w:rsidRDefault="00F25C54" w:rsidP="00F25C54">
            <w:pPr>
              <w:spacing w:after="0" w:line="240" w:lineRule="auto"/>
              <w:jc w:val="right"/>
              <w:rPr>
                <w:rFonts w:ascii="Times New Roman" w:hAnsi="Times New Roman" w:cs="Times New Roman"/>
                <w:b/>
              </w:rPr>
            </w:pPr>
          </w:p>
          <w:p w:rsidR="00F25C54" w:rsidRPr="00103B66" w:rsidRDefault="00F25C54" w:rsidP="00F25C54">
            <w:pPr>
              <w:spacing w:after="0" w:line="240" w:lineRule="auto"/>
              <w:jc w:val="right"/>
              <w:rPr>
                <w:rFonts w:ascii="Times New Roman" w:hAnsi="Times New Roman" w:cs="Times New Roman"/>
                <w:b/>
              </w:rPr>
            </w:pPr>
            <w:r w:rsidRPr="00103B66">
              <w:rPr>
                <w:rFonts w:ascii="Times New Roman" w:hAnsi="Times New Roman" w:cs="Times New Roman"/>
                <w:b/>
              </w:rPr>
              <w:t>Картка 13</w:t>
            </w:r>
          </w:p>
          <w:p w:rsidR="00F25C54" w:rsidRPr="00103B66" w:rsidRDefault="00F25C54" w:rsidP="00F25C54">
            <w:pPr>
              <w:spacing w:after="0" w:line="240" w:lineRule="auto"/>
              <w:jc w:val="both"/>
              <w:rPr>
                <w:rFonts w:ascii="Times New Roman" w:hAnsi="Times New Roman" w:cs="Times New Roman"/>
                <w:b/>
              </w:rPr>
            </w:pPr>
            <w:r w:rsidRPr="00103B66">
              <w:rPr>
                <w:rFonts w:ascii="Times New Roman" w:hAnsi="Times New Roman" w:cs="Times New Roman"/>
                <w:b/>
              </w:rPr>
              <w:t>Погляд ученого</w:t>
            </w:r>
          </w:p>
          <w:p w:rsidR="00F25C54" w:rsidRPr="00103B66" w:rsidRDefault="00F25C54" w:rsidP="00F25C54">
            <w:pPr>
              <w:spacing w:after="0" w:line="240" w:lineRule="auto"/>
              <w:jc w:val="both"/>
              <w:rPr>
                <w:rFonts w:ascii="Times New Roman" w:hAnsi="Times New Roman" w:cs="Times New Roman"/>
              </w:rPr>
            </w:pPr>
            <w:r w:rsidRPr="00103B66">
              <w:rPr>
                <w:rFonts w:ascii="Times New Roman" w:hAnsi="Times New Roman" w:cs="Times New Roman"/>
              </w:rPr>
              <w:t xml:space="preserve">        «Важливою віхою в історії Європи стала франко-німецька війна, яку прийнято називати ще франко-прусською. Війна, оголошена Францією Пруссії, призвела до падіння Другої імперії та проголошення Третьої республіки у Франції» </w:t>
            </w:r>
          </w:p>
          <w:p w:rsidR="00F25C54" w:rsidRPr="00103B66" w:rsidRDefault="00F25C54" w:rsidP="00F25C54">
            <w:pPr>
              <w:spacing w:after="0" w:line="240" w:lineRule="auto"/>
              <w:jc w:val="right"/>
              <w:rPr>
                <w:rFonts w:ascii="Times New Roman" w:hAnsi="Times New Roman" w:cs="Times New Roman"/>
                <w:b/>
                <w:lang w:val="ru-RU"/>
              </w:rPr>
            </w:pPr>
            <w:r w:rsidRPr="00103B66">
              <w:rPr>
                <w:rFonts w:ascii="Times New Roman" w:hAnsi="Times New Roman" w:cs="Times New Roman"/>
                <w:b/>
              </w:rPr>
              <w:t>(Нова історія країн Європи та Америки. Другий період)</w:t>
            </w:r>
          </w:p>
          <w:p w:rsidR="00F25C54" w:rsidRPr="00103B66" w:rsidRDefault="00F25C54" w:rsidP="00F25C54">
            <w:pPr>
              <w:spacing w:after="0" w:line="240" w:lineRule="auto"/>
              <w:jc w:val="both"/>
              <w:rPr>
                <w:rFonts w:ascii="Times New Roman" w:hAnsi="Times New Roman" w:cs="Times New Roman"/>
              </w:rPr>
            </w:pPr>
          </w:p>
          <w:p w:rsidR="00F25C54" w:rsidRPr="00103B66" w:rsidRDefault="00F25C54" w:rsidP="00F25C54">
            <w:pPr>
              <w:spacing w:after="0" w:line="240" w:lineRule="auto"/>
              <w:jc w:val="both"/>
              <w:rPr>
                <w:rFonts w:ascii="Times New Roman" w:hAnsi="Times New Roman" w:cs="Times New Roman"/>
                <w:b/>
                <w:i/>
              </w:rPr>
            </w:pPr>
            <w:r w:rsidRPr="00103B66">
              <w:rPr>
                <w:rFonts w:ascii="Times New Roman" w:hAnsi="Times New Roman" w:cs="Times New Roman"/>
                <w:b/>
                <w:i/>
              </w:rPr>
              <w:t xml:space="preserve">        Які наслідки мала франко-прусська війна?</w:t>
            </w:r>
          </w:p>
        </w:tc>
      </w:tr>
      <w:tr w:rsidR="00F25C54" w:rsidRPr="00103B66" w:rsidTr="00F25C54">
        <w:tc>
          <w:tcPr>
            <w:tcW w:w="5650"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4</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Очима сучасника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Свідок подій, французький письменник </w:t>
            </w:r>
            <w:r w:rsidRPr="00103B66">
              <w:rPr>
                <w:rFonts w:ascii="Times New Roman" w:hAnsi="Times New Roman" w:cs="Times New Roman"/>
                <w:b/>
              </w:rPr>
              <w:t>Е. Золя</w:t>
            </w:r>
            <w:r w:rsidRPr="00103B66">
              <w:rPr>
                <w:rFonts w:ascii="Times New Roman" w:hAnsi="Times New Roman" w:cs="Times New Roman"/>
              </w:rPr>
              <w:t xml:space="preserve"> в романі </w:t>
            </w:r>
            <w:r w:rsidRPr="00103B66">
              <w:rPr>
                <w:rFonts w:ascii="Times New Roman" w:hAnsi="Times New Roman" w:cs="Times New Roman"/>
                <w:b/>
              </w:rPr>
              <w:t>«Розгром»</w:t>
            </w:r>
            <w:r w:rsidRPr="00103B66">
              <w:rPr>
                <w:rFonts w:ascii="Times New Roman" w:hAnsi="Times New Roman" w:cs="Times New Roman"/>
              </w:rPr>
              <w:t xml:space="preserve"> змалював</w:t>
            </w:r>
          </w:p>
          <w:p w:rsidR="00F25C54" w:rsidRPr="00103B66" w:rsidRDefault="00F25C54" w:rsidP="00103B66">
            <w:pPr>
              <w:spacing w:after="0" w:line="240" w:lineRule="auto"/>
              <w:jc w:val="both"/>
              <w:rPr>
                <w:rFonts w:ascii="Times New Roman" w:hAnsi="Times New Roman" w:cs="Times New Roman"/>
                <w:lang w:val="ru-RU"/>
              </w:rPr>
            </w:pPr>
            <w:r w:rsidRPr="00103B66">
              <w:rPr>
                <w:rFonts w:ascii="Times New Roman" w:hAnsi="Times New Roman" w:cs="Times New Roman"/>
              </w:rPr>
              <w:t xml:space="preserve">Париж тих днів: </w:t>
            </w:r>
          </w:p>
          <w:p w:rsidR="00F25C54" w:rsidRPr="00103B66" w:rsidRDefault="00F25C54" w:rsidP="00103B66">
            <w:pPr>
              <w:spacing w:after="0" w:line="240" w:lineRule="auto"/>
              <w:jc w:val="both"/>
              <w:rPr>
                <w:rFonts w:ascii="Times New Roman" w:hAnsi="Times New Roman" w:cs="Times New Roman"/>
                <w:lang w:val="ru-RU"/>
              </w:rPr>
            </w:pPr>
            <w:r w:rsidRPr="00103B66">
              <w:rPr>
                <w:rFonts w:ascii="Times New Roman" w:hAnsi="Times New Roman" w:cs="Times New Roman"/>
                <w:lang w:val="ru-RU"/>
              </w:rPr>
              <w:t xml:space="preserve">        </w:t>
            </w:r>
            <w:r w:rsidRPr="00103B66">
              <w:rPr>
                <w:rFonts w:ascii="Times New Roman" w:hAnsi="Times New Roman" w:cs="Times New Roman"/>
              </w:rPr>
              <w:t>«Крамниці більше не відкривалися. Перехожих було обмаль, на безлюдних вулицях зникли коляски. Парижани з’їли сорок тисяч коней, дійшли до</w:t>
            </w:r>
            <w:r w:rsidRPr="00103B66">
              <w:t xml:space="preserve"> </w:t>
            </w:r>
            <w:r w:rsidRPr="00103B66">
              <w:rPr>
                <w:rFonts w:ascii="Times New Roman" w:hAnsi="Times New Roman" w:cs="Times New Roman"/>
              </w:rPr>
              <w:t>того, що платили великі гроші за собак, котів і пацюків... їли хліб із рису та вівса, темний, липкий хліб і, щоб отримати встановлену норму – триста грамів, біля пекарень стояли безкінечні черги. Героїчна злиденність великого міста, яке не бажало здаватися!»</w:t>
            </w:r>
          </w:p>
          <w:p w:rsidR="00F25C54" w:rsidRPr="00103B66" w:rsidRDefault="00F25C54" w:rsidP="00103B66">
            <w:pPr>
              <w:spacing w:after="0" w:line="240" w:lineRule="auto"/>
              <w:jc w:val="both"/>
              <w:rPr>
                <w:rFonts w:ascii="Times New Roman" w:hAnsi="Times New Roman" w:cs="Times New Roman"/>
                <w:lang w:val="ru-RU"/>
              </w:rPr>
            </w:pPr>
          </w:p>
          <w:p w:rsidR="00F25C54" w:rsidRPr="00103B66" w:rsidRDefault="00F25C54" w:rsidP="00103B66">
            <w:pPr>
              <w:spacing w:after="0" w:line="240" w:lineRule="auto"/>
              <w:jc w:val="both"/>
              <w:rPr>
                <w:rFonts w:ascii="Times New Roman" w:hAnsi="Times New Roman" w:cs="Times New Roman"/>
                <w:b/>
                <w:i/>
                <w:lang w:val="ru-RU"/>
              </w:rPr>
            </w:pPr>
            <w:r w:rsidRPr="00103B66">
              <w:rPr>
                <w:rFonts w:ascii="Times New Roman" w:hAnsi="Times New Roman" w:cs="Times New Roman"/>
              </w:rPr>
              <w:t xml:space="preserve">        </w:t>
            </w:r>
            <w:r w:rsidRPr="00103B66">
              <w:rPr>
                <w:rFonts w:ascii="Times New Roman" w:hAnsi="Times New Roman" w:cs="Times New Roman"/>
                <w:b/>
                <w:i/>
              </w:rPr>
              <w:t>Які історичні події змалював Е. Золя в своєму романі «Розгром»</w:t>
            </w:r>
            <w:r w:rsidRPr="00103B66">
              <w:rPr>
                <w:rFonts w:ascii="Times New Roman" w:hAnsi="Times New Roman" w:cs="Times New Roman"/>
                <w:b/>
                <w:i/>
                <w:lang w:val="ru-RU"/>
              </w:rPr>
              <w:t>?</w:t>
            </w:r>
          </w:p>
        </w:tc>
        <w:tc>
          <w:tcPr>
            <w:tcW w:w="5054"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14</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Очима сучасника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«Колона заарештованих спинилася на авеню Урік і вишикувалася по чотири чи п’ять чоловік у ряд на тротуарі вздовж вулиці. Офіцер верхи на коні показав генералові на чоловіка та жінку, нібито винних в особливому злочинстві. ...Коли понад сотню осіб було вибрано таким чином і було призначено загін тих, хто мав розстрілювати, колона рушила вперед, залишивши їх позаду.</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Через декілька хвилин позаду нас пролунав залп... Це була страта тих наспіх</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засуджених бідолах» </w:t>
            </w:r>
          </w:p>
          <w:p w:rsidR="00F25C54" w:rsidRPr="00103B66" w:rsidRDefault="00F25C54" w:rsidP="00103B66">
            <w:pPr>
              <w:spacing w:after="0" w:line="240" w:lineRule="auto"/>
              <w:jc w:val="right"/>
              <w:rPr>
                <w:rFonts w:ascii="Times New Roman" w:hAnsi="Times New Roman" w:cs="Times New Roman"/>
                <w:b/>
                <w:lang w:val="ru-RU"/>
              </w:rPr>
            </w:pPr>
            <w:r w:rsidRPr="00103B66">
              <w:rPr>
                <w:rFonts w:ascii="Times New Roman" w:hAnsi="Times New Roman" w:cs="Times New Roman"/>
                <w:b/>
              </w:rPr>
              <w:t>(З англійської газети «</w:t>
            </w:r>
            <w:proofErr w:type="spellStart"/>
            <w:r w:rsidRPr="00103B66">
              <w:rPr>
                <w:rFonts w:ascii="Times New Roman" w:hAnsi="Times New Roman" w:cs="Times New Roman"/>
                <w:b/>
              </w:rPr>
              <w:t>Дейлі</w:t>
            </w:r>
            <w:proofErr w:type="spellEnd"/>
            <w:r w:rsidRPr="00103B66">
              <w:rPr>
                <w:rFonts w:ascii="Times New Roman" w:hAnsi="Times New Roman" w:cs="Times New Roman"/>
                <w:b/>
              </w:rPr>
              <w:t xml:space="preserve"> </w:t>
            </w:r>
            <w:proofErr w:type="spellStart"/>
            <w:r w:rsidRPr="00103B66">
              <w:rPr>
                <w:rFonts w:ascii="Times New Roman" w:hAnsi="Times New Roman" w:cs="Times New Roman"/>
                <w:b/>
              </w:rPr>
              <w:t>Ньюс</w:t>
            </w:r>
            <w:proofErr w:type="spellEnd"/>
            <w:r w:rsidRPr="00103B66">
              <w:rPr>
                <w:rFonts w:ascii="Times New Roman" w:hAnsi="Times New Roman" w:cs="Times New Roman"/>
                <w:b/>
              </w:rPr>
              <w:t>» про розстріл комунарів)</w:t>
            </w:r>
          </w:p>
          <w:p w:rsidR="00F25C54" w:rsidRPr="00103B66" w:rsidRDefault="00F25C54" w:rsidP="00103B66">
            <w:pPr>
              <w:spacing w:after="0" w:line="240" w:lineRule="auto"/>
              <w:jc w:val="right"/>
              <w:rPr>
                <w:rFonts w:ascii="Times New Roman" w:hAnsi="Times New Roman" w:cs="Times New Roman"/>
                <w:b/>
              </w:rPr>
            </w:pPr>
          </w:p>
          <w:p w:rsidR="00F25C54" w:rsidRDefault="00F25C54" w:rsidP="00103B66">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Про які негативні сторони революції говорить автор?</w:t>
            </w:r>
          </w:p>
          <w:p w:rsidR="00103B66" w:rsidRDefault="00103B66" w:rsidP="00103B66">
            <w:pPr>
              <w:spacing w:after="0" w:line="240" w:lineRule="auto"/>
              <w:jc w:val="both"/>
              <w:rPr>
                <w:rFonts w:ascii="Times New Roman" w:hAnsi="Times New Roman" w:cs="Times New Roman"/>
                <w:b/>
                <w:i/>
                <w:lang w:val="ru-RU"/>
              </w:rPr>
            </w:pPr>
          </w:p>
          <w:p w:rsidR="00103B66" w:rsidRPr="00103B66" w:rsidRDefault="00103B66" w:rsidP="00103B66">
            <w:pPr>
              <w:spacing w:after="0" w:line="240" w:lineRule="auto"/>
              <w:jc w:val="both"/>
              <w:rPr>
                <w:rFonts w:ascii="Times New Roman" w:hAnsi="Times New Roman" w:cs="Times New Roman"/>
                <w:b/>
                <w:i/>
                <w:lang w:val="ru-RU"/>
              </w:rPr>
            </w:pPr>
          </w:p>
        </w:tc>
      </w:tr>
      <w:tr w:rsidR="00F25C54" w:rsidRPr="00103B66" w:rsidTr="00F25C54">
        <w:tc>
          <w:tcPr>
            <w:tcW w:w="5650" w:type="dxa"/>
          </w:tcPr>
          <w:p w:rsidR="00F25C54" w:rsidRPr="00103B66" w:rsidRDefault="00F25C54" w:rsidP="00103B66">
            <w:pPr>
              <w:spacing w:after="0" w:line="240" w:lineRule="auto"/>
              <w:jc w:val="both"/>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5</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Мовою джерела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«Через рік після проголошення нейтралітету Суецького каналу компанія Панамського каналу </w:t>
            </w:r>
            <w:proofErr w:type="spellStart"/>
            <w:r w:rsidRPr="00103B66">
              <w:rPr>
                <w:rFonts w:ascii="Times New Roman" w:hAnsi="Times New Roman" w:cs="Times New Roman"/>
              </w:rPr>
              <w:t>Лессепса</w:t>
            </w:r>
            <w:proofErr w:type="spellEnd"/>
            <w:r w:rsidRPr="00103B66">
              <w:rPr>
                <w:rFonts w:ascii="Times New Roman" w:hAnsi="Times New Roman" w:cs="Times New Roman"/>
              </w:rPr>
              <w:t xml:space="preserve"> зазнала краху. </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…Це була фінансова катастрофа, що сколихнула молоду французьку Третю республіку».</w:t>
            </w:r>
          </w:p>
          <w:p w:rsidR="00F25C54" w:rsidRPr="00103B66" w:rsidRDefault="00F25C54" w:rsidP="00103B66">
            <w:pPr>
              <w:spacing w:after="0" w:line="240" w:lineRule="auto"/>
              <w:jc w:val="right"/>
              <w:rPr>
                <w:rFonts w:ascii="Times New Roman" w:hAnsi="Times New Roman" w:cs="Times New Roman"/>
                <w:b/>
              </w:rPr>
            </w:pPr>
            <w:proofErr w:type="spellStart"/>
            <w:r w:rsidRPr="00103B66">
              <w:rPr>
                <w:rFonts w:ascii="Times New Roman" w:hAnsi="Times New Roman" w:cs="Times New Roman"/>
                <w:b/>
              </w:rPr>
              <w:t>Кароль</w:t>
            </w:r>
            <w:proofErr w:type="spellEnd"/>
            <w:r w:rsidRPr="00103B66">
              <w:rPr>
                <w:rFonts w:ascii="Times New Roman" w:hAnsi="Times New Roman" w:cs="Times New Roman"/>
                <w:b/>
              </w:rPr>
              <w:t xml:space="preserve"> </w:t>
            </w:r>
            <w:proofErr w:type="spellStart"/>
            <w:r w:rsidRPr="00103B66">
              <w:rPr>
                <w:rFonts w:ascii="Times New Roman" w:hAnsi="Times New Roman" w:cs="Times New Roman"/>
                <w:b/>
              </w:rPr>
              <w:t>Земан</w:t>
            </w:r>
            <w:proofErr w:type="spellEnd"/>
            <w:r w:rsidRPr="00103B66">
              <w:rPr>
                <w:rFonts w:ascii="Times New Roman" w:hAnsi="Times New Roman" w:cs="Times New Roman"/>
                <w:b/>
              </w:rPr>
              <w:t xml:space="preserve"> </w:t>
            </w:r>
            <w:proofErr w:type="spellStart"/>
            <w:r w:rsidRPr="00103B66">
              <w:rPr>
                <w:rFonts w:ascii="Times New Roman" w:hAnsi="Times New Roman" w:cs="Times New Roman"/>
                <w:b/>
              </w:rPr>
              <w:t>Розкопф</w:t>
            </w:r>
            <w:proofErr w:type="spellEnd"/>
            <w:r w:rsidRPr="00103B66">
              <w:rPr>
                <w:rFonts w:ascii="Times New Roman" w:hAnsi="Times New Roman" w:cs="Times New Roman"/>
                <w:b/>
              </w:rPr>
              <w:t>, американський історик (</w:t>
            </w:r>
            <w:proofErr w:type="spellStart"/>
            <w:r w:rsidRPr="00103B66">
              <w:rPr>
                <w:rFonts w:ascii="Times New Roman" w:hAnsi="Times New Roman" w:cs="Times New Roman"/>
                <w:b/>
              </w:rPr>
              <w:t>Rothkopf</w:t>
            </w:r>
            <w:proofErr w:type="spellEnd"/>
            <w:r w:rsidRPr="00103B66">
              <w:rPr>
                <w:rFonts w:ascii="Times New Roman" w:hAnsi="Times New Roman" w:cs="Times New Roman"/>
                <w:b/>
              </w:rPr>
              <w:t xml:space="preserve"> C. Z. </w:t>
            </w:r>
            <w:proofErr w:type="spellStart"/>
            <w:r w:rsidRPr="00103B66">
              <w:rPr>
                <w:rFonts w:ascii="Times New Roman" w:hAnsi="Times New Roman" w:cs="Times New Roman"/>
                <w:b/>
              </w:rPr>
              <w:t>The</w:t>
            </w:r>
            <w:proofErr w:type="spellEnd"/>
            <w:r w:rsidRPr="00103B66">
              <w:rPr>
                <w:rFonts w:ascii="Times New Roman" w:hAnsi="Times New Roman" w:cs="Times New Roman"/>
                <w:b/>
              </w:rPr>
              <w:t xml:space="preserve"> </w:t>
            </w:r>
            <w:proofErr w:type="spellStart"/>
            <w:r w:rsidRPr="00103B66">
              <w:rPr>
                <w:rFonts w:ascii="Times New Roman" w:hAnsi="Times New Roman" w:cs="Times New Roman"/>
                <w:b/>
              </w:rPr>
              <w:t>open</w:t>
            </w:r>
            <w:proofErr w:type="spellEnd"/>
            <w:r w:rsidRPr="00103B66">
              <w:rPr>
                <w:rFonts w:ascii="Times New Roman" w:hAnsi="Times New Roman" w:cs="Times New Roman"/>
                <w:b/>
              </w:rPr>
              <w:t>­</w:t>
            </w:r>
          </w:p>
          <w:p w:rsidR="00F25C54" w:rsidRPr="00103B66" w:rsidRDefault="00F25C54" w:rsidP="00103B66">
            <w:pPr>
              <w:spacing w:after="0" w:line="240" w:lineRule="auto"/>
              <w:jc w:val="right"/>
              <w:rPr>
                <w:rFonts w:ascii="Times New Roman" w:hAnsi="Times New Roman" w:cs="Times New Roman"/>
                <w:b/>
                <w:lang w:val="en-US"/>
              </w:rPr>
            </w:pPr>
            <w:proofErr w:type="spellStart"/>
            <w:r w:rsidRPr="00103B66">
              <w:rPr>
                <w:rFonts w:ascii="Times New Roman" w:hAnsi="Times New Roman" w:cs="Times New Roman"/>
                <w:b/>
                <w:lang w:val="en-US"/>
              </w:rPr>
              <w:t>Ing</w:t>
            </w:r>
            <w:proofErr w:type="spellEnd"/>
            <w:r w:rsidRPr="00103B66">
              <w:rPr>
                <w:rFonts w:ascii="Times New Roman" w:hAnsi="Times New Roman" w:cs="Times New Roman"/>
                <w:b/>
                <w:lang w:val="en-US"/>
              </w:rPr>
              <w:t xml:space="preserve"> of the Suez Canal. — New York: Franklin Watts Inc., 1873. — P.</w:t>
            </w:r>
            <w:r w:rsidRPr="00103B66">
              <w:rPr>
                <w:rFonts w:ascii="Times New Roman" w:hAnsi="Times New Roman" w:cs="Times New Roman"/>
                <w:b/>
              </w:rPr>
              <w:t xml:space="preserve"> </w:t>
            </w:r>
            <w:r w:rsidRPr="00103B66">
              <w:rPr>
                <w:rFonts w:ascii="Times New Roman" w:hAnsi="Times New Roman" w:cs="Times New Roman"/>
                <w:b/>
                <w:lang w:val="en-US"/>
              </w:rPr>
              <w:t>65–66)</w:t>
            </w:r>
          </w:p>
          <w:p w:rsidR="00F25C54" w:rsidRPr="00103B66" w:rsidRDefault="00F25C54" w:rsidP="00103B66">
            <w:pPr>
              <w:spacing w:after="0" w:line="240" w:lineRule="auto"/>
              <w:jc w:val="both"/>
              <w:rPr>
                <w:rFonts w:ascii="Times New Roman" w:hAnsi="Times New Roman" w:cs="Times New Roman"/>
                <w:lang w:val="en-US"/>
              </w:rPr>
            </w:pPr>
          </w:p>
          <w:p w:rsidR="00F25C54" w:rsidRPr="00103B66" w:rsidRDefault="00F25C54" w:rsidP="00103B66">
            <w:pPr>
              <w:spacing w:after="0" w:line="240" w:lineRule="auto"/>
              <w:jc w:val="both"/>
              <w:rPr>
                <w:rFonts w:ascii="Times New Roman" w:hAnsi="Times New Roman" w:cs="Times New Roman"/>
                <w:b/>
                <w:i/>
              </w:rPr>
            </w:pPr>
            <w:r w:rsidRPr="00103B66">
              <w:rPr>
                <w:rFonts w:ascii="Times New Roman" w:hAnsi="Times New Roman" w:cs="Times New Roman"/>
                <w:b/>
                <w:i/>
                <w:lang w:val="en-US"/>
              </w:rPr>
              <w:t xml:space="preserve">        </w:t>
            </w:r>
            <w:r w:rsidRPr="00103B66">
              <w:rPr>
                <w:rFonts w:ascii="Times New Roman" w:hAnsi="Times New Roman" w:cs="Times New Roman"/>
                <w:b/>
                <w:i/>
              </w:rPr>
              <w:t xml:space="preserve">Як Ви думаєте, про які наслідки для Франції пише історик, коли заявляє, що панамська афера «сколихнула молоду французьку Третю республіку»? Ідеться тільки про розорення власників акцій чи про недовіру громадян до </w:t>
            </w:r>
            <w:proofErr w:type="spellStart"/>
            <w:r w:rsidRPr="00103B66">
              <w:rPr>
                <w:rFonts w:ascii="Times New Roman" w:hAnsi="Times New Roman" w:cs="Times New Roman"/>
                <w:b/>
                <w:i/>
              </w:rPr>
              <w:t>владий</w:t>
            </w:r>
            <w:proofErr w:type="spellEnd"/>
            <w:r w:rsidRPr="00103B66">
              <w:rPr>
                <w:rFonts w:ascii="Times New Roman" w:hAnsi="Times New Roman" w:cs="Times New Roman"/>
                <w:b/>
                <w:i/>
              </w:rPr>
              <w:t xml:space="preserve"> держави?</w:t>
            </w:r>
          </w:p>
        </w:tc>
        <w:tc>
          <w:tcPr>
            <w:tcW w:w="5054"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15</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Мовою джерела</w:t>
            </w:r>
          </w:p>
          <w:p w:rsidR="00F25C54" w:rsidRPr="00103B66" w:rsidRDefault="00F25C54" w:rsidP="00103B66">
            <w:pPr>
              <w:spacing w:after="0" w:line="240" w:lineRule="auto"/>
              <w:jc w:val="center"/>
              <w:rPr>
                <w:rFonts w:ascii="Times New Roman" w:hAnsi="Times New Roman" w:cs="Times New Roman"/>
                <w:b/>
              </w:rPr>
            </w:pPr>
            <w:r w:rsidRPr="00103B66">
              <w:rPr>
                <w:rFonts w:ascii="Times New Roman" w:hAnsi="Times New Roman" w:cs="Times New Roman"/>
                <w:b/>
              </w:rPr>
              <w:t>1875 р. Із «Закону про організацію державної влади».</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Ст. 1. Законодавча влада здійснюється двома зборами: Палатою депутатів і Сенатом. Палата депутатів обирається загальним голосуванням... </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Ст. 2. Президент республіки обирається абсолютною більшістю голосів Сенатом і Палатою депутатів, з’єднаних у Національні збори. </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Ст. 3. Президент республіки має право ініціативи законів. У його розпорядженні перебувають збройні сили. Він призначає на всі цивільні та військові посади. </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Ст. 6. Міністри солідарно відповідальні перед палатами за спільну політику уряду й індивідуально — за їх особисті дії.</w:t>
            </w:r>
          </w:p>
          <w:p w:rsidR="00F25C54" w:rsidRPr="00103B66" w:rsidRDefault="00F25C54" w:rsidP="00103B66">
            <w:pPr>
              <w:spacing w:after="0" w:line="240" w:lineRule="auto"/>
              <w:jc w:val="both"/>
              <w:rPr>
                <w:rFonts w:ascii="Times New Roman" w:hAnsi="Times New Roman" w:cs="Times New Roman"/>
              </w:rPr>
            </w:pPr>
          </w:p>
          <w:p w:rsidR="00F25C54" w:rsidRDefault="00F25C54" w:rsidP="00103B66">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Які повноваження мав президент Третьої республіки? Які статті конституції засвідчують, що у Франції існувала президентсько-парламентська республіка?</w:t>
            </w:r>
          </w:p>
          <w:p w:rsidR="00103B66" w:rsidRDefault="00103B66" w:rsidP="00103B66">
            <w:pPr>
              <w:spacing w:after="0" w:line="240" w:lineRule="auto"/>
              <w:jc w:val="both"/>
              <w:rPr>
                <w:rFonts w:ascii="Times New Roman" w:hAnsi="Times New Roman" w:cs="Times New Roman"/>
                <w:b/>
                <w:i/>
                <w:lang w:val="ru-RU"/>
              </w:rPr>
            </w:pPr>
          </w:p>
          <w:p w:rsidR="00103B66" w:rsidRPr="00103B66" w:rsidRDefault="00103B66" w:rsidP="00103B66">
            <w:pPr>
              <w:spacing w:after="0" w:line="240" w:lineRule="auto"/>
              <w:jc w:val="both"/>
              <w:rPr>
                <w:rFonts w:ascii="Times New Roman" w:hAnsi="Times New Roman" w:cs="Times New Roman"/>
                <w:b/>
                <w:i/>
                <w:lang w:val="ru-RU"/>
              </w:rPr>
            </w:pPr>
          </w:p>
        </w:tc>
      </w:tr>
      <w:tr w:rsidR="00F25C54" w:rsidRPr="00103B66" w:rsidTr="00F25C54">
        <w:tc>
          <w:tcPr>
            <w:tcW w:w="5650"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6</w:t>
            </w:r>
          </w:p>
          <w:p w:rsidR="00F25C54" w:rsidRPr="00103B66" w:rsidRDefault="00F25C54" w:rsidP="00103B66">
            <w:pPr>
              <w:spacing w:after="0" w:line="240" w:lineRule="auto"/>
              <w:jc w:val="both"/>
              <w:rPr>
                <w:rFonts w:ascii="Times New Roman" w:hAnsi="Times New Roman" w:cs="Times New Roman"/>
                <w:b/>
              </w:rPr>
            </w:pP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Погляд ученого</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«Останні тридцять років XIX ст. ознаменувалися... утворенням Французької колоніальної імперії. Упродовж наступних 20 років Франція здійснює захоплення величезних територій в Африці, гостро конкуруючи з Великою Британією» </w:t>
            </w:r>
          </w:p>
          <w:p w:rsidR="00F25C54" w:rsidRPr="00103B66" w:rsidRDefault="00F25C54" w:rsidP="00103B66">
            <w:pPr>
              <w:spacing w:after="0" w:line="240" w:lineRule="auto"/>
              <w:jc w:val="right"/>
              <w:rPr>
                <w:rFonts w:ascii="Times New Roman" w:hAnsi="Times New Roman" w:cs="Times New Roman"/>
                <w:b/>
                <w:lang w:val="ru-RU"/>
              </w:rPr>
            </w:pPr>
            <w:r w:rsidRPr="00103B66">
              <w:rPr>
                <w:rFonts w:ascii="Times New Roman" w:hAnsi="Times New Roman" w:cs="Times New Roman"/>
                <w:b/>
              </w:rPr>
              <w:t xml:space="preserve">(Історія XIX століття/за ред. професорів </w:t>
            </w:r>
            <w:proofErr w:type="spellStart"/>
            <w:r w:rsidRPr="00103B66">
              <w:rPr>
                <w:rFonts w:ascii="Times New Roman" w:hAnsi="Times New Roman" w:cs="Times New Roman"/>
                <w:b/>
              </w:rPr>
              <w:t>Лавісса</w:t>
            </w:r>
            <w:proofErr w:type="spellEnd"/>
            <w:r w:rsidRPr="00103B66">
              <w:rPr>
                <w:rFonts w:ascii="Times New Roman" w:hAnsi="Times New Roman" w:cs="Times New Roman"/>
                <w:b/>
              </w:rPr>
              <w:t xml:space="preserve"> і </w:t>
            </w:r>
            <w:proofErr w:type="spellStart"/>
            <w:r w:rsidRPr="00103B66">
              <w:rPr>
                <w:rFonts w:ascii="Times New Roman" w:hAnsi="Times New Roman" w:cs="Times New Roman"/>
                <w:b/>
              </w:rPr>
              <w:t>Рамбо</w:t>
            </w:r>
            <w:proofErr w:type="spellEnd"/>
            <w:r w:rsidRPr="00103B66">
              <w:rPr>
                <w:rFonts w:ascii="Times New Roman" w:hAnsi="Times New Roman" w:cs="Times New Roman"/>
                <w:b/>
              </w:rPr>
              <w:t>)</w:t>
            </w:r>
          </w:p>
          <w:p w:rsidR="00F25C54" w:rsidRPr="00103B66" w:rsidRDefault="00F25C54" w:rsidP="00103B66">
            <w:pPr>
              <w:spacing w:after="0" w:line="240" w:lineRule="auto"/>
              <w:jc w:val="both"/>
              <w:rPr>
                <w:rFonts w:ascii="Times New Roman" w:hAnsi="Times New Roman" w:cs="Times New Roman"/>
              </w:rPr>
            </w:pPr>
          </w:p>
          <w:p w:rsidR="00F25C54" w:rsidRPr="00103B66" w:rsidRDefault="00F25C54" w:rsidP="00103B66">
            <w:pPr>
              <w:spacing w:after="0" w:line="240" w:lineRule="auto"/>
              <w:jc w:val="both"/>
              <w:rPr>
                <w:rFonts w:ascii="Times New Roman" w:hAnsi="Times New Roman" w:cs="Times New Roman"/>
                <w:b/>
                <w:i/>
              </w:rPr>
            </w:pPr>
            <w:r w:rsidRPr="00103B66">
              <w:rPr>
                <w:rFonts w:ascii="Times New Roman" w:hAnsi="Times New Roman" w:cs="Times New Roman"/>
                <w:b/>
                <w:i/>
              </w:rPr>
              <w:t xml:space="preserve">        Які наслідки зовнішньої політики Франції?</w:t>
            </w:r>
          </w:p>
        </w:tc>
        <w:tc>
          <w:tcPr>
            <w:tcW w:w="5054"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16</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Погляд ученого</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«...справа </w:t>
            </w:r>
            <w:proofErr w:type="spellStart"/>
            <w:r w:rsidRPr="00103B66">
              <w:rPr>
                <w:rFonts w:ascii="Times New Roman" w:hAnsi="Times New Roman" w:cs="Times New Roman"/>
              </w:rPr>
              <w:t>Дрейфуса</w:t>
            </w:r>
            <w:proofErr w:type="spellEnd"/>
            <w:r w:rsidRPr="00103B66">
              <w:rPr>
                <w:rFonts w:ascii="Times New Roman" w:hAnsi="Times New Roman" w:cs="Times New Roman"/>
              </w:rPr>
              <w:t xml:space="preserve"> ... зачепила всі сфери політики, продемонструвала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глибину антисемітизму в правих католицьких колах, дистанцію між французькою армією та суспільством, а також роль пропаганди...» </w:t>
            </w:r>
          </w:p>
          <w:p w:rsidR="00F25C54" w:rsidRPr="00103B66" w:rsidRDefault="00F25C54" w:rsidP="00103B66">
            <w:pPr>
              <w:spacing w:after="0" w:line="240" w:lineRule="auto"/>
              <w:jc w:val="right"/>
              <w:rPr>
                <w:rFonts w:ascii="Times New Roman" w:hAnsi="Times New Roman" w:cs="Times New Roman"/>
                <w:b/>
                <w:lang w:val="ru-RU"/>
              </w:rPr>
            </w:pPr>
            <w:r w:rsidRPr="00103B66">
              <w:rPr>
                <w:rFonts w:ascii="Times New Roman" w:hAnsi="Times New Roman" w:cs="Times New Roman"/>
                <w:b/>
              </w:rPr>
              <w:t xml:space="preserve">(Е. </w:t>
            </w:r>
            <w:proofErr w:type="spellStart"/>
            <w:r w:rsidRPr="00103B66">
              <w:rPr>
                <w:rFonts w:ascii="Times New Roman" w:hAnsi="Times New Roman" w:cs="Times New Roman"/>
                <w:b/>
              </w:rPr>
              <w:t>Бріггс</w:t>
            </w:r>
            <w:proofErr w:type="spellEnd"/>
            <w:r w:rsidRPr="00103B66">
              <w:rPr>
                <w:rFonts w:ascii="Times New Roman" w:hAnsi="Times New Roman" w:cs="Times New Roman"/>
                <w:b/>
              </w:rPr>
              <w:t xml:space="preserve">, П. </w:t>
            </w:r>
            <w:proofErr w:type="spellStart"/>
            <w:r w:rsidRPr="00103B66">
              <w:rPr>
                <w:rFonts w:ascii="Times New Roman" w:hAnsi="Times New Roman" w:cs="Times New Roman"/>
                <w:b/>
              </w:rPr>
              <w:t>Клевін</w:t>
            </w:r>
            <w:proofErr w:type="spellEnd"/>
            <w:r w:rsidRPr="00103B66">
              <w:rPr>
                <w:rFonts w:ascii="Times New Roman" w:hAnsi="Times New Roman" w:cs="Times New Roman"/>
                <w:b/>
              </w:rPr>
              <w:t>. «Європа Нового і Новітнього часу. З 1789 року і до наших днів»)</w:t>
            </w:r>
          </w:p>
          <w:p w:rsidR="00F25C54" w:rsidRPr="00103B66" w:rsidRDefault="00F25C54" w:rsidP="00103B66">
            <w:pPr>
              <w:spacing w:after="0" w:line="240" w:lineRule="auto"/>
              <w:jc w:val="both"/>
              <w:rPr>
                <w:rFonts w:ascii="Times New Roman" w:hAnsi="Times New Roman" w:cs="Times New Roman"/>
                <w:i/>
              </w:rPr>
            </w:pPr>
          </w:p>
          <w:p w:rsidR="00F25C54" w:rsidRDefault="00F25C54" w:rsidP="00103B66">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Який  вплив на французьке суспільство мала «справа </w:t>
            </w:r>
            <w:proofErr w:type="spellStart"/>
            <w:r w:rsidRPr="00103B66">
              <w:rPr>
                <w:rFonts w:ascii="Times New Roman" w:hAnsi="Times New Roman" w:cs="Times New Roman"/>
                <w:b/>
                <w:i/>
              </w:rPr>
              <w:t>Дрейфуса</w:t>
            </w:r>
            <w:proofErr w:type="spellEnd"/>
            <w:r w:rsidRPr="00103B66">
              <w:rPr>
                <w:rFonts w:ascii="Times New Roman" w:hAnsi="Times New Roman" w:cs="Times New Roman"/>
                <w:b/>
                <w:i/>
              </w:rPr>
              <w:t>»?</w:t>
            </w:r>
          </w:p>
          <w:p w:rsidR="00103B66" w:rsidRDefault="00103B66" w:rsidP="00103B66">
            <w:pPr>
              <w:spacing w:after="0" w:line="240" w:lineRule="auto"/>
              <w:jc w:val="both"/>
              <w:rPr>
                <w:rFonts w:ascii="Times New Roman" w:hAnsi="Times New Roman" w:cs="Times New Roman"/>
                <w:b/>
                <w:i/>
                <w:lang w:val="ru-RU"/>
              </w:rPr>
            </w:pPr>
          </w:p>
          <w:p w:rsidR="00103B66" w:rsidRDefault="00103B66" w:rsidP="00103B66">
            <w:pPr>
              <w:spacing w:after="0" w:line="240" w:lineRule="auto"/>
              <w:jc w:val="both"/>
              <w:rPr>
                <w:rFonts w:ascii="Times New Roman" w:hAnsi="Times New Roman" w:cs="Times New Roman"/>
                <w:b/>
                <w:i/>
                <w:lang w:val="ru-RU"/>
              </w:rPr>
            </w:pPr>
          </w:p>
          <w:p w:rsidR="00103B66" w:rsidRPr="00103B66" w:rsidRDefault="00103B66" w:rsidP="00103B66">
            <w:pPr>
              <w:spacing w:after="0" w:line="240" w:lineRule="auto"/>
              <w:jc w:val="both"/>
              <w:rPr>
                <w:rFonts w:ascii="Times New Roman" w:hAnsi="Times New Roman" w:cs="Times New Roman"/>
                <w:b/>
                <w:i/>
                <w:lang w:val="ru-RU"/>
              </w:rPr>
            </w:pPr>
          </w:p>
        </w:tc>
      </w:tr>
      <w:tr w:rsidR="00F25C54" w:rsidRPr="00103B66" w:rsidTr="00F25C54">
        <w:tc>
          <w:tcPr>
            <w:tcW w:w="5650"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7</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Мовою джерела</w:t>
            </w:r>
          </w:p>
          <w:p w:rsidR="00F25C54" w:rsidRPr="00103B66" w:rsidRDefault="00F25C54" w:rsidP="00103B66">
            <w:pPr>
              <w:spacing w:after="0" w:line="240" w:lineRule="auto"/>
              <w:jc w:val="center"/>
              <w:rPr>
                <w:rFonts w:ascii="Times New Roman" w:hAnsi="Times New Roman" w:cs="Times New Roman"/>
                <w:b/>
                <w:lang w:val="ru-RU"/>
              </w:rPr>
            </w:pPr>
            <w:r w:rsidRPr="00103B66">
              <w:rPr>
                <w:rFonts w:ascii="Times New Roman" w:hAnsi="Times New Roman" w:cs="Times New Roman"/>
                <w:b/>
              </w:rPr>
              <w:t>Із закону про організацію державних властей 25 лютого 1875 р.</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Законодавча  влада здійснюється двома зборами: палатою депутатів і Сенатом. Президент республіки обирається загальним голосуванням, згідно з умовами, визначеними виборчим законом...</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Президент республіки обирається абсолютною більшістю голосів Сенатом і палатою депутатів, об’єднаних в Національні збори. Він обирається на 7 років. Може бути переобраний.</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Президент республіки має право ініціативи законів поряд із членами обох палат. Він оприлюднює закони, прийняті обома палатами, стежить за їх виконанням. Має право помилування; амністія може бути дарована тільки законом.</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Він керує збройними силами. Призначає на всі цивільні і військові посади. Він головує на національних торжествах; представники і посли іноземних держав акредитуються при ньому. Кожний акт президента республіки повинен бути затверджений міністром. Президент республіки може за згодою Сенату розпустити палату депутатів до закінчення законного строку її повноважень. Міністри мають солідарну відповідальність перед палатами за спільну політику уряду й індивідуальну – за їх особисті дії. Президент республіки несе відповідальність тільки у випадку державної зради.</w:t>
            </w:r>
          </w:p>
          <w:p w:rsidR="00F25C54" w:rsidRPr="00103B66" w:rsidRDefault="00F25C54" w:rsidP="00103B66">
            <w:pPr>
              <w:spacing w:after="0" w:line="240" w:lineRule="auto"/>
              <w:jc w:val="both"/>
              <w:rPr>
                <w:rFonts w:ascii="Times New Roman" w:hAnsi="Times New Roman" w:cs="Times New Roman"/>
              </w:rPr>
            </w:pPr>
          </w:p>
          <w:p w:rsidR="00F25C54" w:rsidRDefault="00F25C54" w:rsidP="00103B66">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Яка форма правління була встановлена у Франції за цією конституцією? І яка реально існувала?</w:t>
            </w:r>
          </w:p>
          <w:p w:rsidR="00103B66" w:rsidRPr="00103B66" w:rsidRDefault="00103B66" w:rsidP="00103B66">
            <w:pPr>
              <w:spacing w:after="0" w:line="240" w:lineRule="auto"/>
              <w:jc w:val="both"/>
              <w:rPr>
                <w:rFonts w:ascii="Times New Roman" w:hAnsi="Times New Roman" w:cs="Times New Roman"/>
                <w:b/>
                <w:i/>
                <w:lang w:val="ru-RU"/>
              </w:rPr>
            </w:pPr>
          </w:p>
        </w:tc>
        <w:tc>
          <w:tcPr>
            <w:tcW w:w="5054"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17</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Очима сучасника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«Визволившись із-під влади королів та імператорів, оголосивши себе вільною, Франція підкорилася фінансовим товариствам, що розпоряджаються багатствами країни й скеровують громадську думку». </w:t>
            </w: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(Анатоль Франс. «Острів пінгвінів»)</w:t>
            </w:r>
          </w:p>
          <w:p w:rsidR="00F25C54" w:rsidRPr="00103B66" w:rsidRDefault="00F25C54" w:rsidP="00103B66">
            <w:pPr>
              <w:spacing w:after="0" w:line="240" w:lineRule="auto"/>
              <w:jc w:val="both"/>
              <w:rPr>
                <w:rFonts w:ascii="Times New Roman" w:hAnsi="Times New Roman" w:cs="Times New Roman"/>
              </w:rPr>
            </w:pPr>
          </w:p>
          <w:p w:rsidR="00F25C54" w:rsidRPr="00103B66" w:rsidRDefault="00F25C54" w:rsidP="00103B66">
            <w:pPr>
              <w:tabs>
                <w:tab w:val="left" w:pos="7560"/>
              </w:tabs>
              <w:spacing w:after="0" w:line="240" w:lineRule="auto"/>
              <w:jc w:val="both"/>
              <w:rPr>
                <w:rFonts w:ascii="Times New Roman" w:hAnsi="Times New Roman" w:cs="Times New Roman"/>
                <w:b/>
                <w:i/>
              </w:rPr>
            </w:pPr>
            <w:r w:rsidRPr="00103B66">
              <w:rPr>
                <w:rFonts w:ascii="Times New Roman" w:hAnsi="Times New Roman" w:cs="Times New Roman"/>
                <w:b/>
                <w:i/>
              </w:rPr>
              <w:t xml:space="preserve">        Про які зміни в політичному житті говорить автор?</w:t>
            </w:r>
            <w:r w:rsidRPr="00103B66">
              <w:rPr>
                <w:rFonts w:ascii="Times New Roman" w:hAnsi="Times New Roman" w:cs="Times New Roman"/>
                <w:b/>
                <w:i/>
              </w:rPr>
              <w:tab/>
            </w:r>
          </w:p>
        </w:tc>
      </w:tr>
      <w:tr w:rsidR="00F25C54" w:rsidRPr="00103B66" w:rsidTr="00F25C54">
        <w:tc>
          <w:tcPr>
            <w:tcW w:w="5650" w:type="dxa"/>
          </w:tcPr>
          <w:p w:rsidR="00F25C54" w:rsidRPr="00103B66" w:rsidRDefault="00F25C54" w:rsidP="00103B66">
            <w:pPr>
              <w:spacing w:after="0" w:line="240" w:lineRule="auto"/>
              <w:rPr>
                <w:rFonts w:ascii="Times New Roman" w:hAnsi="Times New Roman" w:cs="Times New Roman"/>
                <w:b/>
                <w:lang w:val="ru-RU"/>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8</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Мовою джерела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Паризька комуна – складне історичне явище. Її дійсна сутність залишилась незрозумілою для більшості сучасників. Дехто з них убачав у революційних подіях у Франції </w:t>
            </w:r>
            <w:proofErr w:type="spellStart"/>
            <w:r w:rsidRPr="00103B66">
              <w:rPr>
                <w:rFonts w:ascii="Times New Roman" w:hAnsi="Times New Roman" w:cs="Times New Roman"/>
              </w:rPr>
              <w:t>березня–травня</w:t>
            </w:r>
            <w:proofErr w:type="spellEnd"/>
            <w:r w:rsidRPr="00103B66">
              <w:rPr>
                <w:rFonts w:ascii="Times New Roman" w:hAnsi="Times New Roman" w:cs="Times New Roman"/>
              </w:rPr>
              <w:t xml:space="preserve"> 1871 р. продовження і завершення Французької революції кінця XVIII ст. Інші розглядали Комуну 1871 р. як відродження середньовічних</w:t>
            </w:r>
            <w:r w:rsidRPr="00103B66">
              <w:t xml:space="preserve"> </w:t>
            </w:r>
            <w:r w:rsidRPr="00103B66">
              <w:rPr>
                <w:rFonts w:ascii="Times New Roman" w:hAnsi="Times New Roman" w:cs="Times New Roman"/>
              </w:rPr>
              <w:t>міських комун. Деякі вважали її першим кроком до заміни великої централізованої держави дрібними самоврядними громадами. Були й такі публіцисти та соціологи, які стверджували, що революція 1871 р. у Франції прагнула ліквідації будь-якої державної влади, повного безвладдя. «Схожі події відбувалися за всіх урядів, і ніхто не спроможний запобігти їм... Нехай же Палата депутатів висловиться, засуджує вона цю політику чи визнає, що заради успіху майбутніх соціальних перетворень ми зобов’язані вести боротьбу</w:t>
            </w:r>
            <w:r w:rsidRPr="00103B66">
              <w:t xml:space="preserve"> </w:t>
            </w:r>
            <w:r w:rsidRPr="00103B66">
              <w:rPr>
                <w:rFonts w:ascii="Times New Roman" w:hAnsi="Times New Roman" w:cs="Times New Roman"/>
              </w:rPr>
              <w:t xml:space="preserve">проти всіх революціонерів, які добиваються безладдя та насильства; нехай Палата скаже, чи згодна вона захищати разом з нами законність і порядок в ім’я реформ та проти революції», – заявив </w:t>
            </w:r>
            <w:r w:rsidRPr="00103B66">
              <w:rPr>
                <w:rFonts w:ascii="Times New Roman" w:hAnsi="Times New Roman" w:cs="Times New Roman"/>
                <w:b/>
              </w:rPr>
              <w:t xml:space="preserve">Ж. </w:t>
            </w:r>
            <w:proofErr w:type="spellStart"/>
            <w:r w:rsidRPr="00103B66">
              <w:rPr>
                <w:rFonts w:ascii="Times New Roman" w:hAnsi="Times New Roman" w:cs="Times New Roman"/>
                <w:b/>
              </w:rPr>
              <w:t>Клемансо</w:t>
            </w:r>
            <w:proofErr w:type="spellEnd"/>
            <w:r w:rsidRPr="00103B66">
              <w:rPr>
                <w:rFonts w:ascii="Times New Roman" w:hAnsi="Times New Roman" w:cs="Times New Roman"/>
              </w:rPr>
              <w:t>, виступаючи в парламенті у травні 1908 р.</w:t>
            </w:r>
          </w:p>
          <w:p w:rsidR="00F25C54" w:rsidRPr="00103B66" w:rsidRDefault="00F25C54" w:rsidP="00103B66">
            <w:pPr>
              <w:spacing w:after="0" w:line="240" w:lineRule="auto"/>
              <w:jc w:val="both"/>
              <w:rPr>
                <w:rFonts w:ascii="Times New Roman" w:hAnsi="Times New Roman" w:cs="Times New Roman"/>
              </w:rPr>
            </w:pPr>
          </w:p>
          <w:p w:rsidR="00F25C54" w:rsidRPr="00103B66" w:rsidRDefault="00F25C54" w:rsidP="00103B66">
            <w:pPr>
              <w:spacing w:after="0" w:line="240" w:lineRule="auto"/>
              <w:jc w:val="both"/>
              <w:rPr>
                <w:rFonts w:ascii="Times New Roman" w:hAnsi="Times New Roman" w:cs="Times New Roman"/>
                <w:b/>
                <w:i/>
              </w:rPr>
            </w:pPr>
            <w:r w:rsidRPr="00103B66">
              <w:rPr>
                <w:rFonts w:ascii="Times New Roman" w:hAnsi="Times New Roman" w:cs="Times New Roman"/>
                <w:b/>
                <w:i/>
              </w:rPr>
              <w:t xml:space="preserve">        Чим, на Вашу думку, була Паризька комуна: невдалим заколотом групи крайніх радикалів-революціонерів чи народною революцією? Який зміст Ви вкладаєте в поняття «заколот» і «революція»?</w:t>
            </w:r>
          </w:p>
        </w:tc>
        <w:tc>
          <w:tcPr>
            <w:tcW w:w="5054" w:type="dxa"/>
          </w:tcPr>
          <w:p w:rsidR="00F25C54" w:rsidRPr="00103B66" w:rsidRDefault="00F25C54" w:rsidP="00103B66">
            <w:pPr>
              <w:spacing w:after="0" w:line="240" w:lineRule="auto"/>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18</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Погляд ученого</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«Франція не домоглася високих темпів економічного розвитку через слабкість промислового потенціалу. Економічну систему вирізняла насамперед вузькість сировинної бази. Повторювалася та сама ситуація, що й у Великій Британії: фізично й морально зношене устаткування потребувало заміни, а для цього потрібні були капіталовкладення» </w:t>
            </w:r>
          </w:p>
          <w:p w:rsidR="00F25C54" w:rsidRPr="00103B66" w:rsidRDefault="00F25C54" w:rsidP="00103B66">
            <w:pPr>
              <w:spacing w:after="0" w:line="240" w:lineRule="auto"/>
              <w:jc w:val="right"/>
              <w:rPr>
                <w:rFonts w:ascii="Times New Roman" w:hAnsi="Times New Roman" w:cs="Times New Roman"/>
                <w:b/>
                <w:lang w:val="ru-RU"/>
              </w:rPr>
            </w:pPr>
            <w:r w:rsidRPr="00103B66">
              <w:rPr>
                <w:rFonts w:ascii="Times New Roman" w:hAnsi="Times New Roman" w:cs="Times New Roman"/>
                <w:b/>
              </w:rPr>
              <w:t xml:space="preserve">(Ю. </w:t>
            </w:r>
            <w:proofErr w:type="spellStart"/>
            <w:r w:rsidRPr="00103B66">
              <w:rPr>
                <w:rFonts w:ascii="Times New Roman" w:hAnsi="Times New Roman" w:cs="Times New Roman"/>
                <w:b/>
              </w:rPr>
              <w:t>Боєв</w:t>
            </w:r>
            <w:proofErr w:type="spellEnd"/>
            <w:r w:rsidRPr="00103B66">
              <w:rPr>
                <w:rFonts w:ascii="Times New Roman" w:hAnsi="Times New Roman" w:cs="Times New Roman"/>
                <w:b/>
              </w:rPr>
              <w:t xml:space="preserve">, С. </w:t>
            </w:r>
            <w:proofErr w:type="spellStart"/>
            <w:r w:rsidRPr="00103B66">
              <w:rPr>
                <w:rFonts w:ascii="Times New Roman" w:hAnsi="Times New Roman" w:cs="Times New Roman"/>
                <w:b/>
              </w:rPr>
              <w:t>Боєва</w:t>
            </w:r>
            <w:proofErr w:type="spellEnd"/>
            <w:r w:rsidRPr="00103B66">
              <w:rPr>
                <w:rFonts w:ascii="Times New Roman" w:hAnsi="Times New Roman" w:cs="Times New Roman"/>
                <w:b/>
              </w:rPr>
              <w:t>. «Економічна історія. Західна Європа. Японія. США»)</w:t>
            </w:r>
          </w:p>
          <w:p w:rsidR="00F25C54" w:rsidRPr="00103B66" w:rsidRDefault="00F25C54" w:rsidP="00103B66">
            <w:pPr>
              <w:spacing w:after="0" w:line="240" w:lineRule="auto"/>
              <w:jc w:val="both"/>
              <w:rPr>
                <w:rFonts w:ascii="Times New Roman" w:hAnsi="Times New Roman" w:cs="Times New Roman"/>
              </w:rPr>
            </w:pPr>
          </w:p>
          <w:p w:rsidR="00F25C54" w:rsidRPr="00103B66" w:rsidRDefault="00F25C54" w:rsidP="00103B66">
            <w:pPr>
              <w:spacing w:after="0" w:line="240" w:lineRule="auto"/>
              <w:jc w:val="both"/>
              <w:rPr>
                <w:rFonts w:ascii="Times New Roman" w:hAnsi="Times New Roman" w:cs="Times New Roman"/>
                <w:b/>
                <w:i/>
              </w:rPr>
            </w:pPr>
            <w:r w:rsidRPr="00103B66">
              <w:rPr>
                <w:rFonts w:ascii="Times New Roman" w:hAnsi="Times New Roman" w:cs="Times New Roman"/>
                <w:b/>
                <w:i/>
              </w:rPr>
              <w:t xml:space="preserve">        Які чинники стримували економічний розвиток Франції?</w:t>
            </w:r>
          </w:p>
        </w:tc>
      </w:tr>
      <w:tr w:rsidR="00F25C54" w:rsidRPr="00103B66" w:rsidTr="00F25C54">
        <w:tc>
          <w:tcPr>
            <w:tcW w:w="5650"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9</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Мовою джерела</w:t>
            </w:r>
          </w:p>
          <w:p w:rsidR="00F25C54" w:rsidRPr="00103B66" w:rsidRDefault="00F25C54" w:rsidP="00103B66">
            <w:pPr>
              <w:spacing w:after="0" w:line="240" w:lineRule="auto"/>
              <w:jc w:val="center"/>
              <w:rPr>
                <w:rFonts w:ascii="Times New Roman" w:hAnsi="Times New Roman" w:cs="Times New Roman"/>
                <w:b/>
              </w:rPr>
            </w:pPr>
            <w:r w:rsidRPr="00103B66">
              <w:rPr>
                <w:rFonts w:ascii="Times New Roman" w:hAnsi="Times New Roman" w:cs="Times New Roman"/>
                <w:b/>
              </w:rPr>
              <w:t>1852 р. Із заяви Луї Наполеона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...Народ має право обрання і право санкції, Законодавчий корпус — право обговорення законів, імператор — виконавчу владу. Гармонія між урядом і народом існує у двох випадках: або народом керують за волею однієї людини, або одна людина керує волею народу. У першому випадку — це деспотизм, у другому — свобода.</w:t>
            </w:r>
          </w:p>
          <w:p w:rsidR="00F25C54" w:rsidRPr="00103B66" w:rsidRDefault="00F25C54" w:rsidP="00103B66">
            <w:pPr>
              <w:spacing w:after="0" w:line="240" w:lineRule="auto"/>
              <w:jc w:val="both"/>
              <w:rPr>
                <w:rFonts w:ascii="Times New Roman" w:hAnsi="Times New Roman" w:cs="Times New Roman"/>
              </w:rPr>
            </w:pPr>
          </w:p>
          <w:p w:rsidR="00F25C54" w:rsidRPr="00103B66" w:rsidRDefault="00F25C54" w:rsidP="00103B66">
            <w:pPr>
              <w:spacing w:after="0" w:line="240" w:lineRule="auto"/>
              <w:jc w:val="both"/>
              <w:rPr>
                <w:rFonts w:ascii="Times New Roman" w:hAnsi="Times New Roman" w:cs="Times New Roman"/>
                <w:b/>
                <w:i/>
              </w:rPr>
            </w:pPr>
            <w:r w:rsidRPr="00103B66">
              <w:rPr>
                <w:rFonts w:ascii="Times New Roman" w:hAnsi="Times New Roman" w:cs="Times New Roman"/>
                <w:b/>
                <w:i/>
              </w:rPr>
              <w:t xml:space="preserve">         Як, на думку Наполеона ІІІ, має бути розподілена влада?</w:t>
            </w:r>
            <w:r w:rsidRPr="00103B66">
              <w:rPr>
                <w:rFonts w:ascii="Times New Roman" w:hAnsi="Times New Roman" w:cs="Times New Roman"/>
                <w:b/>
                <w:i/>
                <w:lang w:val="ru-RU"/>
              </w:rPr>
              <w:t xml:space="preserve"> </w:t>
            </w:r>
            <w:r w:rsidRPr="00103B66">
              <w:rPr>
                <w:rFonts w:ascii="Times New Roman" w:hAnsi="Times New Roman" w:cs="Times New Roman"/>
                <w:b/>
                <w:i/>
              </w:rPr>
              <w:t>Які відносини можуть бути між урядом і народом?</w:t>
            </w:r>
          </w:p>
        </w:tc>
        <w:tc>
          <w:tcPr>
            <w:tcW w:w="5054"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19</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Очима сучасника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«Вимагаю судового слідства над п. Огюстом </w:t>
            </w:r>
            <w:proofErr w:type="spellStart"/>
            <w:r w:rsidRPr="00103B66">
              <w:rPr>
                <w:rFonts w:ascii="Times New Roman" w:hAnsi="Times New Roman" w:cs="Times New Roman"/>
              </w:rPr>
              <w:t>Лескюром</w:t>
            </w:r>
            <w:proofErr w:type="spellEnd"/>
            <w:r w:rsidRPr="00103B66">
              <w:rPr>
                <w:rFonts w:ascii="Times New Roman" w:hAnsi="Times New Roman" w:cs="Times New Roman"/>
              </w:rPr>
              <w:t>, адміністратором</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першого класу колоніального відомства, відомим тубільцям під іменем </w:t>
            </w:r>
            <w:proofErr w:type="spellStart"/>
            <w:r w:rsidRPr="00103B66">
              <w:rPr>
                <w:rFonts w:ascii="Times New Roman" w:hAnsi="Times New Roman" w:cs="Times New Roman"/>
              </w:rPr>
              <w:t>Курса-Бо</w:t>
            </w:r>
            <w:proofErr w:type="spellEnd"/>
            <w:r w:rsidRPr="00103B66">
              <w:rPr>
                <w:rFonts w:ascii="Times New Roman" w:hAnsi="Times New Roman" w:cs="Times New Roman"/>
              </w:rPr>
              <w:t>; він користується репутацією дикуна в усій Гвінеї, в усій Західній Африці...</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Одного разу він викликав до себе 70-річного старосту одного села і примусив</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його йти пішки, з ношею на голові, під пекучим промінням сонця. Ніч він провів у тюрмі зовсім голим; на другий день його змусили, знову-таки роздягненим, простояти на сонці кілька годин. ...він помер... Багато інших чорношкірих були покарані канатом по сто ударів; це звичний різновид покарання, який застосовували в його присутності...» </w:t>
            </w:r>
          </w:p>
          <w:p w:rsidR="00F25C54" w:rsidRPr="00103B66" w:rsidRDefault="00F25C54" w:rsidP="00103B66">
            <w:pPr>
              <w:spacing w:after="0" w:line="240" w:lineRule="auto"/>
              <w:jc w:val="right"/>
              <w:rPr>
                <w:rFonts w:ascii="Times New Roman" w:hAnsi="Times New Roman" w:cs="Times New Roman"/>
                <w:b/>
                <w:lang w:val="ru-RU"/>
              </w:rPr>
            </w:pPr>
            <w:r w:rsidRPr="00103B66">
              <w:rPr>
                <w:rFonts w:ascii="Times New Roman" w:hAnsi="Times New Roman" w:cs="Times New Roman"/>
                <w:b/>
              </w:rPr>
              <w:t xml:space="preserve"> (Із листа Етьєна </w:t>
            </w:r>
            <w:proofErr w:type="spellStart"/>
            <w:r w:rsidRPr="00103B66">
              <w:rPr>
                <w:rFonts w:ascii="Times New Roman" w:hAnsi="Times New Roman" w:cs="Times New Roman"/>
                <w:b/>
              </w:rPr>
              <w:t>Курселя</w:t>
            </w:r>
            <w:proofErr w:type="spellEnd"/>
            <w:r w:rsidRPr="00103B66">
              <w:rPr>
                <w:rFonts w:ascii="Times New Roman" w:hAnsi="Times New Roman" w:cs="Times New Roman"/>
                <w:b/>
              </w:rPr>
              <w:t xml:space="preserve"> до міністра колоній із газети «</w:t>
            </w:r>
            <w:proofErr w:type="spellStart"/>
            <w:r w:rsidRPr="00103B66">
              <w:rPr>
                <w:rFonts w:ascii="Times New Roman" w:hAnsi="Times New Roman" w:cs="Times New Roman"/>
                <w:b/>
              </w:rPr>
              <w:t>Юманіте</w:t>
            </w:r>
            <w:proofErr w:type="spellEnd"/>
            <w:r w:rsidRPr="00103B66">
              <w:rPr>
                <w:rFonts w:ascii="Times New Roman" w:hAnsi="Times New Roman" w:cs="Times New Roman"/>
                <w:b/>
              </w:rPr>
              <w:t>»)</w:t>
            </w:r>
          </w:p>
          <w:p w:rsidR="00F25C54" w:rsidRPr="00103B66" w:rsidRDefault="00F25C54" w:rsidP="00103B66">
            <w:pPr>
              <w:spacing w:after="0" w:line="240" w:lineRule="auto"/>
              <w:jc w:val="both"/>
              <w:rPr>
                <w:rFonts w:ascii="Times New Roman" w:hAnsi="Times New Roman" w:cs="Times New Roman"/>
              </w:rPr>
            </w:pPr>
          </w:p>
          <w:p w:rsidR="00F25C54" w:rsidRDefault="00F25C54" w:rsidP="00103B66">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Які дії автор вважає ганебними?</w:t>
            </w:r>
          </w:p>
          <w:p w:rsidR="00103B66" w:rsidRPr="00103B66" w:rsidRDefault="00103B66" w:rsidP="00103B66">
            <w:pPr>
              <w:spacing w:after="0" w:line="240" w:lineRule="auto"/>
              <w:jc w:val="both"/>
              <w:rPr>
                <w:rFonts w:ascii="Times New Roman" w:hAnsi="Times New Roman" w:cs="Times New Roman"/>
                <w:b/>
                <w:i/>
                <w:lang w:val="ru-RU"/>
              </w:rPr>
            </w:pPr>
          </w:p>
        </w:tc>
      </w:tr>
      <w:tr w:rsidR="00F25C54" w:rsidRPr="00103B66" w:rsidTr="00F25C54">
        <w:tc>
          <w:tcPr>
            <w:tcW w:w="5650"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10</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Очима сучасника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«...Місце політичного життя зайняла гарячка спекуляції, жадоба прибутку, захоплення біржовою грою. Усюди, навіть у маленьких містах, у селах, людей охопила манія швидкої наживи... — наживи багатств, придбаних без клопоту, без зусиль і часто нечесним способом» </w:t>
            </w:r>
          </w:p>
          <w:p w:rsidR="00F25C54" w:rsidRPr="00103B66" w:rsidRDefault="00F25C54" w:rsidP="00103B66">
            <w:pPr>
              <w:spacing w:after="0" w:line="240" w:lineRule="auto"/>
              <w:jc w:val="right"/>
              <w:rPr>
                <w:rFonts w:ascii="Times New Roman" w:hAnsi="Times New Roman" w:cs="Times New Roman"/>
                <w:b/>
                <w:lang w:val="ru-RU"/>
              </w:rPr>
            </w:pPr>
            <w:r w:rsidRPr="00103B66">
              <w:rPr>
                <w:rFonts w:ascii="Times New Roman" w:hAnsi="Times New Roman" w:cs="Times New Roman"/>
                <w:b/>
              </w:rPr>
              <w:t xml:space="preserve">(Глава Католицької партії граф </w:t>
            </w:r>
            <w:proofErr w:type="spellStart"/>
            <w:r w:rsidRPr="00103B66">
              <w:rPr>
                <w:rFonts w:ascii="Times New Roman" w:hAnsi="Times New Roman" w:cs="Times New Roman"/>
                <w:b/>
              </w:rPr>
              <w:t>Монталамбер</w:t>
            </w:r>
            <w:proofErr w:type="spellEnd"/>
            <w:r w:rsidRPr="00103B66">
              <w:rPr>
                <w:rFonts w:ascii="Times New Roman" w:hAnsi="Times New Roman" w:cs="Times New Roman"/>
                <w:b/>
              </w:rPr>
              <w:t>)</w:t>
            </w:r>
          </w:p>
          <w:p w:rsidR="00F25C54" w:rsidRPr="00103B66" w:rsidRDefault="00F25C54" w:rsidP="00103B66">
            <w:pPr>
              <w:spacing w:after="0" w:line="240" w:lineRule="auto"/>
              <w:jc w:val="both"/>
              <w:rPr>
                <w:rFonts w:ascii="Times New Roman" w:hAnsi="Times New Roman" w:cs="Times New Roman"/>
              </w:rPr>
            </w:pPr>
          </w:p>
          <w:p w:rsidR="00F25C54" w:rsidRPr="00103B66" w:rsidRDefault="00F25C54" w:rsidP="00103B66">
            <w:pPr>
              <w:spacing w:after="0" w:line="240" w:lineRule="auto"/>
              <w:jc w:val="both"/>
              <w:rPr>
                <w:rFonts w:ascii="Times New Roman" w:hAnsi="Times New Roman" w:cs="Times New Roman"/>
                <w:b/>
                <w:i/>
              </w:rPr>
            </w:pPr>
            <w:r w:rsidRPr="00103B66">
              <w:rPr>
                <w:rFonts w:ascii="Times New Roman" w:hAnsi="Times New Roman" w:cs="Times New Roman"/>
                <w:b/>
                <w:i/>
              </w:rPr>
              <w:t xml:space="preserve">        Про які зміни у суспільних настроях і моралі людей говорить автор?</w:t>
            </w:r>
          </w:p>
        </w:tc>
        <w:tc>
          <w:tcPr>
            <w:tcW w:w="5054" w:type="dxa"/>
          </w:tcPr>
          <w:p w:rsidR="00F25C54" w:rsidRPr="00103B66" w:rsidRDefault="00F25C54" w:rsidP="00103B66">
            <w:pPr>
              <w:spacing w:after="0" w:line="240" w:lineRule="auto"/>
              <w:jc w:val="right"/>
              <w:rPr>
                <w:rFonts w:ascii="Times New Roman" w:hAnsi="Times New Roman" w:cs="Times New Roman"/>
                <w:b/>
              </w:rPr>
            </w:pP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Картка 20</w:t>
            </w:r>
          </w:p>
          <w:p w:rsidR="00F25C54" w:rsidRPr="00103B66" w:rsidRDefault="00F25C54" w:rsidP="00103B66">
            <w:pPr>
              <w:spacing w:after="0" w:line="240" w:lineRule="auto"/>
              <w:jc w:val="both"/>
              <w:rPr>
                <w:rFonts w:ascii="Times New Roman" w:hAnsi="Times New Roman" w:cs="Times New Roman"/>
                <w:b/>
              </w:rPr>
            </w:pPr>
            <w:r w:rsidRPr="00103B66">
              <w:rPr>
                <w:rFonts w:ascii="Times New Roman" w:hAnsi="Times New Roman" w:cs="Times New Roman"/>
                <w:b/>
              </w:rPr>
              <w:t>Мовою джерела</w:t>
            </w:r>
          </w:p>
          <w:p w:rsidR="00F25C54" w:rsidRPr="00103B66" w:rsidRDefault="00F25C54" w:rsidP="00103B66">
            <w:pPr>
              <w:spacing w:after="0" w:line="240" w:lineRule="auto"/>
              <w:jc w:val="both"/>
              <w:rPr>
                <w:rFonts w:ascii="Times New Roman" w:hAnsi="Times New Roman" w:cs="Times New Roman"/>
              </w:rPr>
            </w:pPr>
            <w:r w:rsidRPr="00103B66">
              <w:rPr>
                <w:rFonts w:ascii="Times New Roman" w:hAnsi="Times New Roman" w:cs="Times New Roman"/>
              </w:rPr>
              <w:t xml:space="preserve">        «Але хіба Франція — тільки континентальна держава? Чи не є вона також другою морською державою у світі?.. Тому всі частинки наших колоніальних володінь повинні бути священними для нас... Киньте погляд на карту світу і подивіться, з яким завзяттям, із яким запалом великі нації, які є нашими друзями або нашими суперниками, створюють собі там ринки... подивіться, кажу я, з якою наполегливістю стараються вони захопити свою частку в Африці, в Азії, де є стільки багатств, і особливо у Китайській імперії» </w:t>
            </w:r>
          </w:p>
          <w:p w:rsidR="00F25C54" w:rsidRPr="00103B66" w:rsidRDefault="00F25C54" w:rsidP="00103B66">
            <w:pPr>
              <w:spacing w:after="0" w:line="240" w:lineRule="auto"/>
              <w:jc w:val="right"/>
              <w:rPr>
                <w:rFonts w:ascii="Times New Roman" w:hAnsi="Times New Roman" w:cs="Times New Roman"/>
                <w:b/>
              </w:rPr>
            </w:pPr>
            <w:r w:rsidRPr="00103B66">
              <w:rPr>
                <w:rFonts w:ascii="Times New Roman" w:hAnsi="Times New Roman" w:cs="Times New Roman"/>
                <w:b/>
              </w:rPr>
              <w:t xml:space="preserve">(Із промови Ж. </w:t>
            </w:r>
            <w:proofErr w:type="spellStart"/>
            <w:r w:rsidRPr="00103B66">
              <w:rPr>
                <w:rFonts w:ascii="Times New Roman" w:hAnsi="Times New Roman" w:cs="Times New Roman"/>
                <w:b/>
              </w:rPr>
              <w:t>Феррі</w:t>
            </w:r>
            <w:proofErr w:type="spellEnd"/>
            <w:r w:rsidRPr="00103B66">
              <w:rPr>
                <w:rFonts w:ascii="Times New Roman" w:hAnsi="Times New Roman" w:cs="Times New Roman"/>
                <w:b/>
              </w:rPr>
              <w:t xml:space="preserve"> у Палаті депутатів 1883 р. про плани колоніальних загарбань)</w:t>
            </w:r>
          </w:p>
          <w:p w:rsidR="00F25C54" w:rsidRPr="00103B66" w:rsidRDefault="00F25C54" w:rsidP="00103B66">
            <w:pPr>
              <w:spacing w:after="0" w:line="240" w:lineRule="auto"/>
              <w:jc w:val="both"/>
              <w:rPr>
                <w:rFonts w:ascii="Times New Roman" w:hAnsi="Times New Roman" w:cs="Times New Roman"/>
              </w:rPr>
            </w:pPr>
          </w:p>
          <w:p w:rsidR="00F25C54" w:rsidRDefault="00F25C54" w:rsidP="00103B66">
            <w:pPr>
              <w:spacing w:after="0" w:line="240" w:lineRule="auto"/>
              <w:jc w:val="both"/>
              <w:rPr>
                <w:rFonts w:ascii="Times New Roman" w:hAnsi="Times New Roman" w:cs="Times New Roman"/>
                <w:b/>
                <w:i/>
                <w:lang w:val="ru-RU"/>
              </w:rPr>
            </w:pPr>
            <w:r w:rsidRPr="00103B66">
              <w:rPr>
                <w:rFonts w:ascii="Times New Roman" w:hAnsi="Times New Roman" w:cs="Times New Roman"/>
                <w:b/>
                <w:i/>
              </w:rPr>
              <w:t xml:space="preserve">        Які головні цілі та основні завдання французької колоніальної політики відображено у цьому документі?</w:t>
            </w:r>
          </w:p>
          <w:p w:rsidR="00103B66" w:rsidRDefault="00103B66" w:rsidP="00103B66">
            <w:pPr>
              <w:spacing w:after="0" w:line="240" w:lineRule="auto"/>
              <w:jc w:val="both"/>
              <w:rPr>
                <w:rFonts w:ascii="Times New Roman" w:hAnsi="Times New Roman" w:cs="Times New Roman"/>
                <w:b/>
                <w:i/>
                <w:lang w:val="ru-RU"/>
              </w:rPr>
            </w:pPr>
          </w:p>
          <w:p w:rsidR="00103B66" w:rsidRPr="00103B66" w:rsidRDefault="00103B66" w:rsidP="00103B66">
            <w:pPr>
              <w:spacing w:after="0" w:line="240" w:lineRule="auto"/>
              <w:jc w:val="both"/>
              <w:rPr>
                <w:rFonts w:ascii="Times New Roman" w:hAnsi="Times New Roman" w:cs="Times New Roman"/>
                <w:b/>
                <w:i/>
                <w:lang w:val="ru-RU"/>
              </w:rPr>
            </w:pPr>
          </w:p>
        </w:tc>
      </w:tr>
    </w:tbl>
    <w:p w:rsidR="00B6249B" w:rsidRPr="00103B66" w:rsidRDefault="00B6249B" w:rsidP="00103B66">
      <w:pPr>
        <w:spacing w:line="240" w:lineRule="auto"/>
      </w:pPr>
    </w:p>
    <w:sectPr w:rsidR="00B6249B" w:rsidRPr="00103B66" w:rsidSect="00F25C54">
      <w:pgSz w:w="11906" w:h="16838"/>
      <w:pgMar w:top="567" w:right="567"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25C54"/>
    <w:rsid w:val="0003360A"/>
    <w:rsid w:val="00103B66"/>
    <w:rsid w:val="001437E7"/>
    <w:rsid w:val="00B6249B"/>
    <w:rsid w:val="00F25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54"/>
    <w:pPr>
      <w:spacing w:after="160" w:line="259" w:lineRule="auto"/>
    </w:pPr>
    <w:rPr>
      <w:rFonts w:ascii="Calibri" w:eastAsia="Calibri" w:hAnsi="Calibri" w:cs="Calibri"/>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1910</Words>
  <Characters>10890</Characters>
  <Application>Microsoft Office Word</Application>
  <DocSecurity>0</DocSecurity>
  <Lines>90</Lines>
  <Paragraphs>25</Paragraphs>
  <ScaleCrop>false</ScaleCrop>
  <Company>Ya Blondinko Edition</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2020-10-16T10:25:00Z</dcterms:created>
  <dcterms:modified xsi:type="dcterms:W3CDTF">2020-10-16T12:57:00Z</dcterms:modified>
</cp:coreProperties>
</file>